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811B2" w14:textId="4520B8C7" w:rsidR="002B4FFA" w:rsidRPr="007C7BF4" w:rsidRDefault="002B4FFA" w:rsidP="002B4FFA">
      <w:pPr>
        <w:ind w:firstLine="0"/>
        <w:jc w:val="both"/>
        <w:rPr>
          <w:szCs w:val="28"/>
        </w:rPr>
      </w:pPr>
      <w:r w:rsidRPr="007C7BF4">
        <w:rPr>
          <w:szCs w:val="28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szCs w:val="28"/>
        </w:rPr>
        <w:t>27</w:t>
      </w:r>
      <w:r w:rsidRPr="007C7BF4">
        <w:rPr>
          <w:szCs w:val="28"/>
        </w:rPr>
        <w:t>.03.2024 № 26-14</w:t>
      </w:r>
      <w:r>
        <w:rPr>
          <w:szCs w:val="28"/>
        </w:rPr>
        <w:t>742</w:t>
      </w:r>
    </w:p>
    <w:p w14:paraId="7F0B9F0B" w14:textId="77777777" w:rsidR="002B4FFA" w:rsidRPr="007C7BF4" w:rsidRDefault="002B4FFA" w:rsidP="002B4FFA">
      <w:pPr>
        <w:ind w:left="-851"/>
        <w:jc w:val="center"/>
        <w:rPr>
          <w:rFonts w:eastAsia="Calibri"/>
          <w:b/>
        </w:rPr>
      </w:pPr>
    </w:p>
    <w:p w14:paraId="7BE170D6" w14:textId="77777777" w:rsidR="002B4FFA" w:rsidRPr="007C7BF4" w:rsidRDefault="002B4FFA" w:rsidP="002B4FFA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МИНИСТЕРСТВО</w:t>
      </w:r>
    </w:p>
    <w:p w14:paraId="12B2CE16" w14:textId="77777777" w:rsidR="002B4FFA" w:rsidRPr="007C7BF4" w:rsidRDefault="002B4FFA" w:rsidP="002B4FFA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РЕГИОНАЛЬНОЙ БЕЗОПАСНОСТИ</w:t>
      </w:r>
    </w:p>
    <w:p w14:paraId="7098DDB5" w14:textId="77777777" w:rsidR="002B4FFA" w:rsidRPr="007C7BF4" w:rsidRDefault="002B4FFA" w:rsidP="002B4FFA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ЯРОСЛАВСКОЙ ОБЛАСТИ</w:t>
      </w:r>
    </w:p>
    <w:p w14:paraId="337E600A" w14:textId="77777777" w:rsidR="002B4FFA" w:rsidRPr="007C7BF4" w:rsidRDefault="002B4FFA" w:rsidP="002B4FFA">
      <w:pPr>
        <w:ind w:left="-851"/>
        <w:jc w:val="center"/>
        <w:rPr>
          <w:rFonts w:eastAsia="Calibri"/>
          <w:b/>
        </w:rPr>
      </w:pPr>
    </w:p>
    <w:p w14:paraId="12374012" w14:textId="77777777" w:rsidR="002B4FFA" w:rsidRPr="007C7BF4" w:rsidRDefault="002B4FFA" w:rsidP="002B4FFA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ПРИКАЗ</w:t>
      </w:r>
    </w:p>
    <w:p w14:paraId="6CA19D3F" w14:textId="77777777" w:rsidR="002B4FFA" w:rsidRPr="007C7BF4" w:rsidRDefault="002B4FFA" w:rsidP="002B4FFA">
      <w:pPr>
        <w:jc w:val="both"/>
        <w:rPr>
          <w:szCs w:val="28"/>
        </w:rPr>
      </w:pPr>
    </w:p>
    <w:p w14:paraId="0F1A6842" w14:textId="77777777" w:rsidR="002B4FFA" w:rsidRPr="007C7BF4" w:rsidRDefault="002B4FFA" w:rsidP="002B4FFA">
      <w:pPr>
        <w:jc w:val="both"/>
        <w:rPr>
          <w:szCs w:val="28"/>
        </w:rPr>
      </w:pPr>
    </w:p>
    <w:p w14:paraId="031E74E3" w14:textId="42E0FC50" w:rsidR="002B4FFA" w:rsidRPr="007C7BF4" w:rsidRDefault="002B4FFA" w:rsidP="002B4FFA">
      <w:pPr>
        <w:ind w:right="5101" w:firstLine="0"/>
        <w:jc w:val="both"/>
        <w:rPr>
          <w:szCs w:val="28"/>
        </w:rPr>
      </w:pPr>
      <w:r w:rsidRPr="007C7BF4">
        <w:rPr>
          <w:szCs w:val="28"/>
        </w:rPr>
        <w:t xml:space="preserve">от </w:t>
      </w:r>
      <w:r>
        <w:rPr>
          <w:szCs w:val="28"/>
        </w:rPr>
        <w:t>26</w:t>
      </w:r>
      <w:r w:rsidRPr="007C7BF4">
        <w:rPr>
          <w:szCs w:val="28"/>
        </w:rPr>
        <w:t>.03.2024 № 04-13/</w:t>
      </w:r>
      <w:r>
        <w:rPr>
          <w:szCs w:val="28"/>
        </w:rPr>
        <w:t>10</w:t>
      </w:r>
    </w:p>
    <w:p w14:paraId="4276D1D3" w14:textId="77777777" w:rsidR="002B4FFA" w:rsidRPr="007C7BF4" w:rsidRDefault="002B4FFA" w:rsidP="002B4FFA">
      <w:pPr>
        <w:ind w:firstLine="0"/>
        <w:jc w:val="both"/>
        <w:rPr>
          <w:szCs w:val="28"/>
        </w:rPr>
      </w:pPr>
      <w:r w:rsidRPr="007C7BF4">
        <w:rPr>
          <w:szCs w:val="28"/>
        </w:rPr>
        <w:t>г. Ярославль</w:t>
      </w:r>
    </w:p>
    <w:p w14:paraId="6F71D916" w14:textId="77777777" w:rsidR="008958C9" w:rsidRDefault="008958C9" w:rsidP="008800A5">
      <w:pPr>
        <w:ind w:firstLine="0"/>
        <w:rPr>
          <w:rFonts w:cs="Times New Roman"/>
          <w:szCs w:val="28"/>
        </w:rPr>
      </w:pPr>
    </w:p>
    <w:p w14:paraId="7DA21979" w14:textId="77777777" w:rsidR="008958C9" w:rsidRPr="00ED6DE6" w:rsidRDefault="008958C9" w:rsidP="008800A5">
      <w:pPr>
        <w:ind w:firstLine="0"/>
        <w:rPr>
          <w:rFonts w:cs="Times New Roman"/>
          <w:szCs w:val="28"/>
        </w:rPr>
      </w:pPr>
    </w:p>
    <w:p w14:paraId="4EB83A28" w14:textId="77777777" w:rsidR="008958C9" w:rsidRDefault="008958C9" w:rsidP="00AE3732">
      <w:pPr>
        <w:pStyle w:val="11"/>
        <w:shd w:val="clear" w:color="auto" w:fill="auto"/>
        <w:ind w:left="-113" w:firstLine="0"/>
      </w:pPr>
      <w:r w:rsidRPr="00AE3732">
        <w:t>Об утверждении</w:t>
      </w:r>
      <w:r>
        <w:t xml:space="preserve"> паспорта</w:t>
      </w:r>
      <w:r w:rsidRPr="00AE3732">
        <w:t xml:space="preserve"> </w:t>
      </w:r>
    </w:p>
    <w:p w14:paraId="0C9BEC79" w14:textId="77777777" w:rsidR="008958C9" w:rsidRDefault="008958C9" w:rsidP="00AE3732">
      <w:pPr>
        <w:pStyle w:val="11"/>
        <w:shd w:val="clear" w:color="auto" w:fill="auto"/>
        <w:ind w:left="-113" w:firstLine="0"/>
      </w:pPr>
      <w:r>
        <w:t>к</w:t>
      </w:r>
      <w:r w:rsidRPr="00AE3732">
        <w:t>омплекса</w:t>
      </w:r>
      <w:r>
        <w:t xml:space="preserve"> </w:t>
      </w:r>
      <w:r w:rsidRPr="00AE3732">
        <w:t xml:space="preserve">процессных </w:t>
      </w:r>
    </w:p>
    <w:p w14:paraId="5DA8CDEB" w14:textId="77777777" w:rsidR="002D1A68" w:rsidRDefault="008958C9" w:rsidP="002D1A68">
      <w:pPr>
        <w:pStyle w:val="11"/>
        <w:shd w:val="clear" w:color="auto" w:fill="auto"/>
        <w:ind w:left="-113" w:firstLine="0"/>
        <w:rPr>
          <w:kern w:val="3"/>
          <w:lang w:eastAsia="ru-RU"/>
        </w:rPr>
      </w:pPr>
      <w:r w:rsidRPr="00AE3732">
        <w:t>мероприятий «</w:t>
      </w:r>
      <w:r w:rsidR="002D1A68" w:rsidRPr="002D1A68">
        <w:rPr>
          <w:kern w:val="3"/>
          <w:lang w:eastAsia="ru-RU"/>
        </w:rPr>
        <w:t xml:space="preserve">Развитие </w:t>
      </w:r>
    </w:p>
    <w:p w14:paraId="3D150735" w14:textId="77777777" w:rsidR="002D1A68" w:rsidRDefault="002D1A68" w:rsidP="002D1A68">
      <w:pPr>
        <w:pStyle w:val="11"/>
        <w:shd w:val="clear" w:color="auto" w:fill="auto"/>
        <w:ind w:left="-113" w:firstLine="0"/>
        <w:rPr>
          <w:kern w:val="3"/>
          <w:lang w:eastAsia="ru-RU"/>
        </w:rPr>
      </w:pPr>
      <w:r w:rsidRPr="002D1A68">
        <w:rPr>
          <w:kern w:val="3"/>
          <w:lang w:eastAsia="ru-RU"/>
        </w:rPr>
        <w:t xml:space="preserve">региональной системы </w:t>
      </w:r>
    </w:p>
    <w:p w14:paraId="3C87873A" w14:textId="77777777" w:rsidR="002D1A68" w:rsidRDefault="002D1A68" w:rsidP="002D1A68">
      <w:pPr>
        <w:pStyle w:val="11"/>
        <w:shd w:val="clear" w:color="auto" w:fill="auto"/>
        <w:ind w:left="-113" w:firstLine="0"/>
        <w:rPr>
          <w:kern w:val="3"/>
          <w:lang w:eastAsia="ru-RU"/>
        </w:rPr>
      </w:pPr>
      <w:r w:rsidRPr="002D1A68">
        <w:rPr>
          <w:kern w:val="3"/>
          <w:lang w:eastAsia="ru-RU"/>
        </w:rPr>
        <w:t xml:space="preserve">оповещения Ярославской </w:t>
      </w:r>
    </w:p>
    <w:p w14:paraId="43E26D97" w14:textId="01778FB5" w:rsidR="008958C9" w:rsidRPr="00226D5C" w:rsidRDefault="002D1A68" w:rsidP="002D1A68">
      <w:pPr>
        <w:pStyle w:val="11"/>
        <w:shd w:val="clear" w:color="auto" w:fill="auto"/>
        <w:ind w:left="-113" w:firstLine="0"/>
      </w:pPr>
      <w:r w:rsidRPr="002D1A68">
        <w:rPr>
          <w:kern w:val="3"/>
          <w:lang w:eastAsia="ru-RU"/>
        </w:rPr>
        <w:t>области</w:t>
      </w:r>
      <w:r w:rsidR="008958C9" w:rsidRPr="00AE3732">
        <w:rPr>
          <w:bCs/>
        </w:rPr>
        <w:t>»</w:t>
      </w:r>
    </w:p>
    <w:p w14:paraId="154736BC" w14:textId="77777777" w:rsidR="00971410" w:rsidRDefault="00971410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459996E1" w14:textId="62D0D5F6" w:rsidR="00870B5E" w:rsidRPr="002D1A68" w:rsidRDefault="00675736" w:rsidP="00226D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3EA2">
        <w:rPr>
          <w:sz w:val="28"/>
          <w:szCs w:val="28"/>
          <w:lang w:eastAsia="en-US"/>
        </w:rPr>
        <w:t xml:space="preserve">В </w:t>
      </w:r>
      <w:r w:rsidR="00A04813">
        <w:rPr>
          <w:sz w:val="28"/>
          <w:szCs w:val="28"/>
          <w:lang w:eastAsia="en-US"/>
        </w:rPr>
        <w:t xml:space="preserve">соответствии с </w:t>
      </w:r>
      <w:r w:rsidR="004C12E5">
        <w:rPr>
          <w:sz w:val="28"/>
          <w:szCs w:val="28"/>
          <w:lang w:eastAsia="en-US"/>
        </w:rPr>
        <w:t>постановлением П</w:t>
      </w:r>
      <w:r>
        <w:rPr>
          <w:sz w:val="28"/>
          <w:szCs w:val="28"/>
          <w:lang w:eastAsia="en-US"/>
        </w:rPr>
        <w:t xml:space="preserve">равительства области </w:t>
      </w:r>
      <w:r w:rsidR="00226D5C">
        <w:rPr>
          <w:sz w:val="28"/>
          <w:szCs w:val="28"/>
          <w:lang w:eastAsia="en-US"/>
        </w:rPr>
        <w:t>от 28.09.2023 №</w:t>
      </w:r>
      <w:r w:rsidR="003B7EBE">
        <w:rPr>
          <w:sz w:val="28"/>
          <w:szCs w:val="28"/>
          <w:lang w:eastAsia="en-US"/>
        </w:rPr>
        <w:t> </w:t>
      </w:r>
      <w:r w:rsidR="00226D5C" w:rsidRPr="00226D5C">
        <w:rPr>
          <w:sz w:val="28"/>
          <w:szCs w:val="28"/>
          <w:lang w:eastAsia="en-US"/>
        </w:rPr>
        <w:t>969-п</w:t>
      </w:r>
      <w:r w:rsidR="00226D5C">
        <w:rPr>
          <w:sz w:val="28"/>
          <w:szCs w:val="28"/>
          <w:lang w:eastAsia="en-US"/>
        </w:rPr>
        <w:t xml:space="preserve"> «</w:t>
      </w:r>
      <w:r w:rsidR="00226D5C" w:rsidRPr="00226D5C">
        <w:rPr>
          <w:sz w:val="28"/>
          <w:szCs w:val="28"/>
          <w:lang w:eastAsia="en-US"/>
        </w:rPr>
        <w:t>О системе управления государственными программами Ярославской области и признании утратившими силу отдельных постановлений Правительства области</w:t>
      </w:r>
      <w:r w:rsidR="00226D5C">
        <w:rPr>
          <w:sz w:val="28"/>
          <w:szCs w:val="28"/>
          <w:lang w:eastAsia="en-US"/>
        </w:rPr>
        <w:t xml:space="preserve">» и в рамках реализации государственной программы </w:t>
      </w:r>
      <w:r w:rsidR="00CD1D85" w:rsidRPr="00CD1D85">
        <w:rPr>
          <w:sz w:val="28"/>
          <w:szCs w:val="28"/>
        </w:rPr>
        <w:t xml:space="preserve">Ярославской области </w:t>
      </w:r>
      <w:r w:rsidR="002D1A68" w:rsidRPr="002D1A68">
        <w:rPr>
          <w:sz w:val="28"/>
          <w:szCs w:val="28"/>
        </w:rPr>
        <w:t>«Защита населения и</w:t>
      </w:r>
      <w:r w:rsidR="007C3012">
        <w:rPr>
          <w:sz w:val="28"/>
          <w:szCs w:val="28"/>
        </w:rPr>
        <w:t> </w:t>
      </w:r>
      <w:r w:rsidR="002D1A68" w:rsidRPr="002D1A68">
        <w:rPr>
          <w:sz w:val="28"/>
          <w:szCs w:val="28"/>
        </w:rPr>
        <w:t>территории Ярославской области от чрезвычайных ситуаций, обеспечение пожарной безопасности и безопасности людей на водных объектах» на 2024 – 2030 годы</w:t>
      </w:r>
    </w:p>
    <w:p w14:paraId="1A74F728" w14:textId="199ED427" w:rsidR="00971410" w:rsidRPr="00495A21" w:rsidRDefault="00C66479" w:rsidP="00971410">
      <w:pPr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МИНИСТЕРСТВО</w:t>
      </w:r>
      <w:r w:rsidR="00971410" w:rsidRPr="00495A21">
        <w:rPr>
          <w:rFonts w:cs="Times New Roman"/>
          <w:color w:val="000000" w:themeColor="text1"/>
          <w:szCs w:val="28"/>
        </w:rPr>
        <w:t xml:space="preserve"> РЕГИОНАЛЬНОЙ БЕЗОПАСНОСТИ ЯРОСЛАВСКОЙ ОБЛАСТИ ПРИКАЗЫВАЕТ:</w:t>
      </w:r>
    </w:p>
    <w:p w14:paraId="143A8955" w14:textId="00AD3BF4" w:rsidR="00070A65" w:rsidRDefault="00971410" w:rsidP="007C3FB6">
      <w:pPr>
        <w:pStyle w:val="11"/>
        <w:shd w:val="clear" w:color="auto" w:fill="auto"/>
        <w:ind w:firstLine="709"/>
        <w:jc w:val="both"/>
      </w:pPr>
      <w:r w:rsidRPr="00195E03">
        <w:t>1. </w:t>
      </w:r>
      <w:r w:rsidR="00226D5C">
        <w:t>Утвердить</w:t>
      </w:r>
      <w:r w:rsidR="00256B7D">
        <w:t xml:space="preserve"> </w:t>
      </w:r>
      <w:r w:rsidR="007C3012">
        <w:t xml:space="preserve">прилагаемый </w:t>
      </w:r>
      <w:r w:rsidR="00256B7D">
        <w:t>паспорт</w:t>
      </w:r>
      <w:r w:rsidR="00226D5C">
        <w:t xml:space="preserve"> комплекс</w:t>
      </w:r>
      <w:r w:rsidR="00256B7D">
        <w:t>а</w:t>
      </w:r>
      <w:r w:rsidR="00226D5C">
        <w:t xml:space="preserve"> процессных мероприятий «</w:t>
      </w:r>
      <w:r w:rsidR="002D1A68" w:rsidRPr="002D1A68">
        <w:rPr>
          <w:kern w:val="3"/>
          <w:lang w:eastAsia="ru-RU"/>
        </w:rPr>
        <w:t>Развитие региональной системы оповещения Ярославской области</w:t>
      </w:r>
      <w:r w:rsidR="00226D5C" w:rsidRPr="00226D5C">
        <w:t>»</w:t>
      </w:r>
      <w:r w:rsidR="00226D5C">
        <w:t>.</w:t>
      </w:r>
    </w:p>
    <w:p w14:paraId="2FCF5949" w14:textId="65642B67" w:rsidR="00971410" w:rsidRPr="00273D13" w:rsidRDefault="00971410" w:rsidP="00971410">
      <w:pPr>
        <w:contextualSpacing/>
        <w:jc w:val="both"/>
        <w:rPr>
          <w:rFonts w:cs="Times New Roman"/>
          <w:szCs w:val="28"/>
        </w:rPr>
      </w:pPr>
      <w:r w:rsidRPr="00E51FD0">
        <w:rPr>
          <w:rFonts w:cs="Times New Roman"/>
          <w:color w:val="000000" w:themeColor="text1"/>
          <w:szCs w:val="28"/>
        </w:rPr>
        <w:t>2. </w:t>
      </w:r>
      <w:r w:rsidR="00226D5C">
        <w:rPr>
          <w:rStyle w:val="FontStyle24"/>
          <w:color w:val="000000" w:themeColor="text1"/>
          <w:szCs w:val="28"/>
        </w:rPr>
        <w:t xml:space="preserve">Контроль </w:t>
      </w:r>
      <w:r w:rsidR="00226D5C" w:rsidRPr="00226D5C">
        <w:rPr>
          <w:rStyle w:val="FontStyle24"/>
          <w:color w:val="000000" w:themeColor="text1"/>
          <w:szCs w:val="28"/>
        </w:rPr>
        <w:t>за исполнением приказа возложить на заместителя министра</w:t>
      </w:r>
      <w:r w:rsidR="008612A7">
        <w:rPr>
          <w:rStyle w:val="FontStyle24"/>
          <w:color w:val="000000" w:themeColor="text1"/>
          <w:szCs w:val="28"/>
        </w:rPr>
        <w:t> </w:t>
      </w:r>
      <w:r w:rsidR="00226D5C" w:rsidRPr="00226D5C">
        <w:rPr>
          <w:rStyle w:val="FontStyle24"/>
          <w:color w:val="000000" w:themeColor="text1"/>
          <w:szCs w:val="28"/>
        </w:rPr>
        <w:t>– начальника отдела надзорной деятельности, гражданской защиты, пожарной безопасности и казачества министерства – главного государственного инспектора в</w:t>
      </w:r>
      <w:r w:rsidR="008958C9">
        <w:rPr>
          <w:rStyle w:val="FontStyle24"/>
          <w:color w:val="000000" w:themeColor="text1"/>
          <w:szCs w:val="28"/>
        </w:rPr>
        <w:t> </w:t>
      </w:r>
      <w:r w:rsidR="00226D5C" w:rsidRPr="00226D5C">
        <w:rPr>
          <w:rStyle w:val="FontStyle24"/>
          <w:color w:val="000000" w:themeColor="text1"/>
          <w:szCs w:val="28"/>
        </w:rPr>
        <w:t>области защиты населения и терри</w:t>
      </w:r>
      <w:r w:rsidR="00226D5C">
        <w:rPr>
          <w:rStyle w:val="FontStyle24"/>
          <w:color w:val="000000" w:themeColor="text1"/>
          <w:szCs w:val="28"/>
        </w:rPr>
        <w:t>торий от</w:t>
      </w:r>
      <w:r w:rsidR="008958C9">
        <w:rPr>
          <w:rStyle w:val="FontStyle24"/>
          <w:color w:val="000000" w:themeColor="text1"/>
          <w:szCs w:val="28"/>
        </w:rPr>
        <w:t> </w:t>
      </w:r>
      <w:r w:rsidR="00226D5C">
        <w:rPr>
          <w:rStyle w:val="FontStyle24"/>
          <w:color w:val="000000" w:themeColor="text1"/>
          <w:szCs w:val="28"/>
        </w:rPr>
        <w:t>чрезвычайных ситуаций</w:t>
      </w:r>
      <w:r w:rsidR="006B4088">
        <w:rPr>
          <w:rStyle w:val="FontStyle24"/>
          <w:color w:val="000000" w:themeColor="text1"/>
          <w:szCs w:val="28"/>
        </w:rPr>
        <w:t xml:space="preserve"> Максимова С.Ю.</w:t>
      </w:r>
    </w:p>
    <w:p w14:paraId="7FDB227D" w14:textId="6DA4DFE7" w:rsidR="00971410" w:rsidRPr="00CD0E48" w:rsidRDefault="00B10A56" w:rsidP="00971410">
      <w:pPr>
        <w:jc w:val="both"/>
        <w:rPr>
          <w:szCs w:val="28"/>
        </w:rPr>
      </w:pPr>
      <w:r>
        <w:rPr>
          <w:szCs w:val="28"/>
        </w:rPr>
        <w:t>3</w:t>
      </w:r>
      <w:r w:rsidR="00971410" w:rsidRPr="00CD0E48">
        <w:rPr>
          <w:szCs w:val="28"/>
        </w:rPr>
        <w:t>. Приказ вступает в силу с момента подписания.</w:t>
      </w:r>
    </w:p>
    <w:p w14:paraId="14C707D4" w14:textId="77777777" w:rsidR="00732929" w:rsidRPr="00CD0E48" w:rsidRDefault="00732929" w:rsidP="00732929">
      <w:pPr>
        <w:jc w:val="both"/>
        <w:rPr>
          <w:rFonts w:cs="Times New Roman"/>
          <w:szCs w:val="28"/>
        </w:rPr>
      </w:pPr>
    </w:p>
    <w:p w14:paraId="031A1FDA" w14:textId="77777777" w:rsidR="008958C9" w:rsidRDefault="001D1B39" w:rsidP="00195E03">
      <w:pPr>
        <w:ind w:firstLine="0"/>
        <w:jc w:val="both"/>
        <w:rPr>
          <w:szCs w:val="28"/>
        </w:rPr>
      </w:pPr>
      <w:r>
        <w:rPr>
          <w:szCs w:val="28"/>
        </w:rPr>
        <w:t>Министр</w:t>
      </w:r>
      <w:r w:rsidR="00456D2B">
        <w:rPr>
          <w:szCs w:val="28"/>
        </w:rPr>
        <w:t xml:space="preserve"> </w:t>
      </w:r>
    </w:p>
    <w:p w14:paraId="618CE11A" w14:textId="60930455" w:rsidR="00456D2B" w:rsidRDefault="00456D2B" w:rsidP="00195E03">
      <w:pPr>
        <w:ind w:firstLine="0"/>
        <w:jc w:val="both"/>
      </w:pPr>
      <w:r>
        <w:t xml:space="preserve">региональной безопасности </w:t>
      </w:r>
    </w:p>
    <w:p w14:paraId="244F7500" w14:textId="77777777" w:rsidR="002B4FFA" w:rsidRDefault="00456D2B" w:rsidP="00226D5C">
      <w:pPr>
        <w:ind w:firstLine="0"/>
        <w:jc w:val="both"/>
        <w:rPr>
          <w:szCs w:val="28"/>
        </w:rPr>
        <w:sectPr w:rsidR="002B4FFA" w:rsidSect="00A712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t>Ярославской области</w:t>
      </w:r>
      <w:r w:rsidR="001D1B39">
        <w:rPr>
          <w:szCs w:val="28"/>
        </w:rPr>
        <w:tab/>
      </w:r>
      <w:r w:rsidR="001D1B39">
        <w:rPr>
          <w:szCs w:val="28"/>
        </w:rPr>
        <w:tab/>
      </w:r>
      <w:r w:rsidR="001D1B39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363ACB">
        <w:rPr>
          <w:szCs w:val="28"/>
        </w:rPr>
        <w:t xml:space="preserve"> </w:t>
      </w:r>
      <w:r w:rsidR="00226D5C">
        <w:rPr>
          <w:szCs w:val="28"/>
        </w:rPr>
        <w:t xml:space="preserve">  </w:t>
      </w:r>
      <w:r w:rsidR="00363ACB">
        <w:rPr>
          <w:szCs w:val="28"/>
        </w:rPr>
        <w:t xml:space="preserve">   </w:t>
      </w:r>
      <w:r w:rsidR="00195E03" w:rsidRPr="00821414">
        <w:rPr>
          <w:szCs w:val="28"/>
        </w:rPr>
        <w:t>С.А. Гаврилов</w:t>
      </w:r>
    </w:p>
    <w:p w14:paraId="63F71AF1" w14:textId="77777777" w:rsidR="002B4FFA" w:rsidRPr="002B4FFA" w:rsidRDefault="002B4FFA" w:rsidP="002B4FFA">
      <w:pPr>
        <w:ind w:left="10348" w:firstLine="0"/>
        <w:rPr>
          <w:rFonts w:eastAsia="Calibri" w:cs="Times New Roman"/>
          <w:szCs w:val="28"/>
        </w:rPr>
      </w:pPr>
      <w:r w:rsidRPr="002B4FFA">
        <w:rPr>
          <w:rFonts w:eastAsia="Calibri" w:cs="Times New Roman"/>
          <w:szCs w:val="28"/>
        </w:rPr>
        <w:lastRenderedPageBreak/>
        <w:t>УТВЕРЖДЕН</w:t>
      </w:r>
    </w:p>
    <w:p w14:paraId="0D8C5BC0" w14:textId="77777777" w:rsidR="002B4FFA" w:rsidRDefault="002B4FFA" w:rsidP="002B4FFA">
      <w:pPr>
        <w:ind w:left="10348" w:firstLine="0"/>
        <w:rPr>
          <w:rFonts w:eastAsia="Calibri" w:cs="Times New Roman"/>
          <w:szCs w:val="28"/>
        </w:rPr>
      </w:pPr>
      <w:r w:rsidRPr="002B4FFA">
        <w:rPr>
          <w:rFonts w:eastAsia="Calibri" w:cs="Times New Roman"/>
          <w:szCs w:val="28"/>
        </w:rPr>
        <w:t xml:space="preserve">приказом министерства региональной безопасности Ярославской области </w:t>
      </w:r>
    </w:p>
    <w:p w14:paraId="19D17455" w14:textId="736931C2" w:rsidR="002B4FFA" w:rsidRPr="002B4FFA" w:rsidRDefault="002B4FFA" w:rsidP="002B4FFA">
      <w:pPr>
        <w:ind w:left="10348" w:firstLine="0"/>
        <w:rPr>
          <w:rFonts w:cs="Times New Roman"/>
        </w:rPr>
      </w:pPr>
      <w:r w:rsidRPr="002B4FFA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2B4FFA">
        <w:rPr>
          <w:rFonts w:cs="Times New Roman"/>
          <w:szCs w:val="28"/>
        </w:rPr>
        <w:t>26.03.2024 № 04-13/10</w:t>
      </w:r>
    </w:p>
    <w:p w14:paraId="2FD3846D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p w14:paraId="608C2828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2B4FFA">
        <w:rPr>
          <w:rFonts w:cs="Times New Roman"/>
          <w:b/>
          <w:bCs/>
          <w:szCs w:val="28"/>
        </w:rPr>
        <w:t>ПАСПОРТ</w:t>
      </w:r>
    </w:p>
    <w:p w14:paraId="7BED6935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2B4FFA">
        <w:rPr>
          <w:rFonts w:cs="Times New Roman"/>
          <w:b/>
          <w:bCs/>
          <w:szCs w:val="28"/>
        </w:rPr>
        <w:t xml:space="preserve">комплекса процессных мероприятий </w:t>
      </w:r>
      <w:r w:rsidRPr="002B4FFA">
        <w:rPr>
          <w:rFonts w:eastAsia="Microsoft JhengHei UI" w:cs="Times New Roman"/>
          <w:b/>
          <w:bCs/>
          <w:szCs w:val="28"/>
        </w:rPr>
        <w:t>«</w:t>
      </w:r>
      <w:r w:rsidRPr="002B4FFA">
        <w:rPr>
          <w:rFonts w:cs="Times New Roman"/>
          <w:b/>
          <w:bCs/>
          <w:kern w:val="3"/>
          <w:szCs w:val="28"/>
          <w:lang w:eastAsia="ru-RU"/>
        </w:rPr>
        <w:t>Развитие региональной системы оповещения Ярославской области</w:t>
      </w:r>
      <w:r w:rsidRPr="002B4FFA">
        <w:rPr>
          <w:rFonts w:eastAsia="Microsoft JhengHei UI" w:cs="Times New Roman"/>
          <w:b/>
          <w:bCs/>
          <w:szCs w:val="28"/>
        </w:rPr>
        <w:t>»</w:t>
      </w:r>
    </w:p>
    <w:p w14:paraId="5DEA1EEC" w14:textId="77777777" w:rsidR="002B4FFA" w:rsidRPr="002B4FFA" w:rsidRDefault="002B4FFA" w:rsidP="002B4FFA">
      <w:pPr>
        <w:widowControl w:val="0"/>
        <w:ind w:firstLine="0"/>
        <w:jc w:val="center"/>
        <w:rPr>
          <w:rFonts w:cs="Times New Roman"/>
          <w:sz w:val="24"/>
          <w:szCs w:val="24"/>
        </w:rPr>
      </w:pPr>
    </w:p>
    <w:p w14:paraId="79B1298F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bookmarkStart w:id="1" w:name="bookmark18"/>
      <w:bookmarkStart w:id="2" w:name="bookmark19"/>
      <w:r w:rsidRPr="002B4FFA">
        <w:rPr>
          <w:rFonts w:cs="Times New Roman"/>
          <w:bCs/>
          <w:szCs w:val="28"/>
        </w:rPr>
        <w:t>1. Общие положения</w:t>
      </w:r>
      <w:bookmarkEnd w:id="1"/>
      <w:bookmarkEnd w:id="2"/>
    </w:p>
    <w:p w14:paraId="1C944D62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9462"/>
      </w:tblGrid>
      <w:tr w:rsidR="002B4FFA" w:rsidRPr="002B4FFA" w14:paraId="253A33C1" w14:textId="77777777" w:rsidTr="00DE1332">
        <w:tc>
          <w:tcPr>
            <w:tcW w:w="5103" w:type="dxa"/>
          </w:tcPr>
          <w:p w14:paraId="00697ACD" w14:textId="77777777" w:rsidR="002B4FFA" w:rsidRPr="002B4FFA" w:rsidRDefault="002B4FFA" w:rsidP="002B4FFA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2B4FFA">
              <w:rPr>
                <w:rFonts w:cs="Times New Roman"/>
                <w:bCs/>
                <w:szCs w:val="28"/>
              </w:rPr>
              <w:t>Ответственный орган исполнительной власти Ярославской области</w:t>
            </w:r>
          </w:p>
        </w:tc>
        <w:tc>
          <w:tcPr>
            <w:tcW w:w="9462" w:type="dxa"/>
          </w:tcPr>
          <w:p w14:paraId="6998C7E9" w14:textId="77777777" w:rsidR="002B4FFA" w:rsidRPr="002B4FFA" w:rsidRDefault="002B4FFA" w:rsidP="002B4FFA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2B4FFA">
              <w:rPr>
                <w:rFonts w:cs="Times New Roman"/>
                <w:bCs/>
                <w:iCs/>
                <w:szCs w:val="28"/>
              </w:rPr>
              <w:t>министерство региональной безопасности Ярославской области (далее – МРБ), министр региональной безопасности Ярославской области Гаврилов Сергей Александрович</w:t>
            </w:r>
          </w:p>
        </w:tc>
      </w:tr>
      <w:tr w:rsidR="002B4FFA" w:rsidRPr="002B4FFA" w14:paraId="70B3762A" w14:textId="77777777" w:rsidTr="00DE1332">
        <w:tc>
          <w:tcPr>
            <w:tcW w:w="5103" w:type="dxa"/>
          </w:tcPr>
          <w:p w14:paraId="44E02983" w14:textId="77777777" w:rsidR="002B4FFA" w:rsidRPr="002B4FFA" w:rsidRDefault="002B4FFA" w:rsidP="002B4FFA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Связь с государственной программой Ярославской области</w:t>
            </w:r>
          </w:p>
        </w:tc>
        <w:tc>
          <w:tcPr>
            <w:tcW w:w="9462" w:type="dxa"/>
          </w:tcPr>
          <w:p w14:paraId="66A55B7B" w14:textId="77777777" w:rsidR="002B4FFA" w:rsidRPr="002B4FFA" w:rsidRDefault="002B4FFA" w:rsidP="002B4FFA">
            <w:pPr>
              <w:widowControl w:val="0"/>
              <w:shd w:val="clear" w:color="auto" w:fill="FFFFFF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государственная программа Ярославской области «</w:t>
            </w:r>
            <w:r w:rsidRPr="002B4FFA">
              <w:rPr>
                <w:rFonts w:cs="Times New Roman"/>
                <w:bCs/>
                <w:szCs w:val="28"/>
                <w:lang w:eastAsia="ru-RU"/>
              </w:rPr>
              <w:t>Защита населения и территории Ярославской области от чрезвычайных ситуаций, обеспечение пожарной безопасности и безопасности людей на водных объектах»</w:t>
            </w:r>
          </w:p>
        </w:tc>
      </w:tr>
    </w:tbl>
    <w:p w14:paraId="2FC92C75" w14:textId="77777777" w:rsidR="002B4FFA" w:rsidRPr="002B4FFA" w:rsidRDefault="002B4FFA" w:rsidP="002B4FFA">
      <w:pPr>
        <w:widowControl w:val="0"/>
        <w:ind w:firstLine="0"/>
        <w:outlineLvl w:val="1"/>
        <w:rPr>
          <w:rFonts w:cs="Times New Roman"/>
          <w:bCs/>
          <w:sz w:val="20"/>
          <w:szCs w:val="28"/>
          <w:highlight w:val="cyan"/>
        </w:rPr>
      </w:pPr>
    </w:p>
    <w:p w14:paraId="53BB6071" w14:textId="77777777" w:rsidR="002B4FFA" w:rsidRPr="002B4FFA" w:rsidRDefault="002B4FFA" w:rsidP="002B4FFA">
      <w:pPr>
        <w:widowControl w:val="0"/>
        <w:spacing w:line="235" w:lineRule="auto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2B4FFA">
        <w:rPr>
          <w:rFonts w:cs="Times New Roman"/>
          <w:bCs/>
          <w:szCs w:val="28"/>
        </w:rPr>
        <w:t>2. Перечень мероприятий (результатов) комплекса процессных мероприятий</w:t>
      </w:r>
      <w:r w:rsidRPr="002B4FFA">
        <w:rPr>
          <w:rFonts w:cs="Times New Roman"/>
          <w:b/>
          <w:bCs/>
          <w:szCs w:val="28"/>
        </w:rPr>
        <w:t xml:space="preserve"> </w:t>
      </w:r>
    </w:p>
    <w:p w14:paraId="566FA405" w14:textId="77777777" w:rsidR="002B4FFA" w:rsidRPr="002B4FFA" w:rsidRDefault="002B4FFA" w:rsidP="002B4FFA">
      <w:pPr>
        <w:widowControl w:val="0"/>
        <w:spacing w:line="235" w:lineRule="auto"/>
        <w:ind w:left="1134" w:right="824" w:firstLine="567"/>
        <w:jc w:val="center"/>
        <w:outlineLvl w:val="1"/>
        <w:rPr>
          <w:rFonts w:cs="Times New Roman"/>
          <w:bCs/>
          <w:sz w:val="20"/>
          <w:szCs w:val="28"/>
        </w:rPr>
      </w:pPr>
    </w:p>
    <w:tbl>
      <w:tblPr>
        <w:tblStyle w:val="a7"/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3"/>
        <w:gridCol w:w="1572"/>
        <w:gridCol w:w="1290"/>
        <w:gridCol w:w="861"/>
        <w:gridCol w:w="755"/>
        <w:gridCol w:w="873"/>
        <w:gridCol w:w="873"/>
        <w:gridCol w:w="873"/>
        <w:gridCol w:w="873"/>
        <w:gridCol w:w="873"/>
        <w:gridCol w:w="873"/>
        <w:gridCol w:w="873"/>
        <w:gridCol w:w="1105"/>
      </w:tblGrid>
      <w:tr w:rsidR="002B4FFA" w:rsidRPr="002B4FFA" w14:paraId="1D1662F5" w14:textId="77777777" w:rsidTr="00DE1332">
        <w:tc>
          <w:tcPr>
            <w:tcW w:w="193" w:type="pct"/>
            <w:vMerge w:val="restart"/>
          </w:tcPr>
          <w:p w14:paraId="13F42CE9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 xml:space="preserve">№ </w:t>
            </w:r>
          </w:p>
          <w:p w14:paraId="196B9900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28" w:type="pct"/>
            <w:vMerge w:val="restart"/>
          </w:tcPr>
          <w:p w14:paraId="4FD94ADF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 xml:space="preserve">Наименование </w:t>
            </w:r>
            <w:r w:rsidRPr="002B4FFA">
              <w:rPr>
                <w:rFonts w:cs="Times New Roman"/>
                <w:bCs/>
                <w:sz w:val="24"/>
                <w:szCs w:val="24"/>
              </w:rPr>
              <w:br/>
              <w:t>ме</w:t>
            </w:r>
            <w:r w:rsidRPr="002B4FFA">
              <w:rPr>
                <w:rFonts w:cs="Times New Roman"/>
                <w:bCs/>
                <w:sz w:val="24"/>
                <w:szCs w:val="24"/>
              </w:rPr>
              <w:softHyphen/>
              <w:t xml:space="preserve">роприятия </w:t>
            </w:r>
            <w:r w:rsidRPr="002B4FFA">
              <w:rPr>
                <w:rFonts w:cs="Times New Roman"/>
                <w:bCs/>
                <w:sz w:val="24"/>
                <w:szCs w:val="24"/>
              </w:rPr>
              <w:br/>
              <w:t>(резуль</w:t>
            </w:r>
            <w:r w:rsidRPr="002B4FFA">
              <w:rPr>
                <w:rFonts w:cs="Times New Roman"/>
                <w:bCs/>
                <w:sz w:val="24"/>
                <w:szCs w:val="24"/>
              </w:rPr>
              <w:softHyphen/>
              <w:t>тата)</w:t>
            </w:r>
          </w:p>
        </w:tc>
        <w:tc>
          <w:tcPr>
            <w:tcW w:w="535" w:type="pct"/>
            <w:vMerge w:val="restart"/>
          </w:tcPr>
          <w:p w14:paraId="5E1A3DDA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Тип меро</w:t>
            </w:r>
            <w:r w:rsidRPr="002B4FFA">
              <w:rPr>
                <w:rFonts w:cs="Times New Roman"/>
                <w:bCs/>
                <w:sz w:val="24"/>
                <w:szCs w:val="24"/>
              </w:rPr>
              <w:softHyphen/>
              <w:t>приятия (результата)</w:t>
            </w:r>
          </w:p>
        </w:tc>
        <w:tc>
          <w:tcPr>
            <w:tcW w:w="439" w:type="pct"/>
            <w:vMerge w:val="restart"/>
          </w:tcPr>
          <w:p w14:paraId="2FC3C32A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  <w:p w14:paraId="0422FC7A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(по ОКЕИ)</w:t>
            </w:r>
          </w:p>
        </w:tc>
        <w:tc>
          <w:tcPr>
            <w:tcW w:w="550" w:type="pct"/>
            <w:gridSpan w:val="2"/>
          </w:tcPr>
          <w:p w14:paraId="4D3C7C1B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2079" w:type="pct"/>
            <w:gridSpan w:val="7"/>
          </w:tcPr>
          <w:p w14:paraId="247202F5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76" w:type="pct"/>
            <w:vMerge w:val="restart"/>
          </w:tcPr>
          <w:p w14:paraId="44E8411A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Испол</w:t>
            </w:r>
            <w:r w:rsidRPr="002B4FFA">
              <w:rPr>
                <w:rFonts w:cs="Times New Roman"/>
                <w:bCs/>
                <w:sz w:val="24"/>
                <w:szCs w:val="24"/>
              </w:rPr>
              <w:softHyphen/>
              <w:t>нитель меропри</w:t>
            </w:r>
            <w:r w:rsidRPr="002B4FFA">
              <w:rPr>
                <w:rFonts w:cs="Times New Roman"/>
                <w:bCs/>
                <w:sz w:val="24"/>
                <w:szCs w:val="24"/>
              </w:rPr>
              <w:softHyphen/>
              <w:t>ятия</w:t>
            </w:r>
          </w:p>
        </w:tc>
      </w:tr>
      <w:tr w:rsidR="002B4FFA" w:rsidRPr="002B4FFA" w14:paraId="64A59239" w14:textId="77777777" w:rsidTr="00DE1332">
        <w:trPr>
          <w:trHeight w:val="256"/>
        </w:trPr>
        <w:tc>
          <w:tcPr>
            <w:tcW w:w="193" w:type="pct"/>
            <w:vMerge/>
          </w:tcPr>
          <w:p w14:paraId="7EDF02AE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14:paraId="4C76B775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0168F314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14:paraId="3241E523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14:paraId="25004343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зна</w:t>
            </w:r>
            <w:r w:rsidRPr="002B4FFA">
              <w:rPr>
                <w:rFonts w:cs="Times New Roman"/>
                <w:bCs/>
                <w:sz w:val="24"/>
                <w:szCs w:val="24"/>
              </w:rPr>
              <w:softHyphen/>
              <w:t>чение</w:t>
            </w:r>
          </w:p>
        </w:tc>
        <w:tc>
          <w:tcPr>
            <w:tcW w:w="257" w:type="pct"/>
          </w:tcPr>
          <w:p w14:paraId="162134A0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97" w:type="pct"/>
          </w:tcPr>
          <w:p w14:paraId="12ECA0B4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14:paraId="1ADDC890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14:paraId="4963E9C2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297" w:type="pct"/>
          </w:tcPr>
          <w:p w14:paraId="190B8478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297" w:type="pct"/>
          </w:tcPr>
          <w:p w14:paraId="69E5A850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297" w:type="pct"/>
          </w:tcPr>
          <w:p w14:paraId="2A76F229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97" w:type="pct"/>
          </w:tcPr>
          <w:p w14:paraId="3034D45B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376" w:type="pct"/>
            <w:vMerge/>
          </w:tcPr>
          <w:p w14:paraId="75C36924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3EE77032" w14:textId="77777777" w:rsidR="002B4FFA" w:rsidRPr="002B4FFA" w:rsidRDefault="002B4FFA" w:rsidP="002B4FFA">
      <w:pPr>
        <w:spacing w:line="235" w:lineRule="auto"/>
        <w:rPr>
          <w:rFonts w:cs="Times New Roman"/>
          <w:sz w:val="2"/>
          <w:szCs w:val="2"/>
        </w:rPr>
      </w:pPr>
    </w:p>
    <w:tbl>
      <w:tblPr>
        <w:tblStyle w:val="a7"/>
        <w:tblW w:w="4998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36"/>
        <w:gridCol w:w="1569"/>
        <w:gridCol w:w="1287"/>
        <w:gridCol w:w="861"/>
        <w:gridCol w:w="758"/>
        <w:gridCol w:w="872"/>
        <w:gridCol w:w="875"/>
        <w:gridCol w:w="875"/>
        <w:gridCol w:w="875"/>
        <w:gridCol w:w="875"/>
        <w:gridCol w:w="875"/>
        <w:gridCol w:w="875"/>
        <w:gridCol w:w="1087"/>
      </w:tblGrid>
      <w:tr w:rsidR="002B4FFA" w:rsidRPr="002B4FFA" w14:paraId="52CC0643" w14:textId="77777777" w:rsidTr="00DE1332">
        <w:trPr>
          <w:tblHeader/>
        </w:trPr>
        <w:tc>
          <w:tcPr>
            <w:tcW w:w="193" w:type="pct"/>
          </w:tcPr>
          <w:p w14:paraId="4FC7FFAF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14:paraId="46A8CE64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14:paraId="5502A8CB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14:paraId="6212651C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3" w:type="pct"/>
          </w:tcPr>
          <w:p w14:paraId="76BDDC8D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</w:tcPr>
          <w:p w14:paraId="6CC31750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14:paraId="13624F47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" w:type="pct"/>
          </w:tcPr>
          <w:p w14:paraId="3D8809F8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8" w:type="pct"/>
          </w:tcPr>
          <w:p w14:paraId="26F34B42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8" w:type="pct"/>
          </w:tcPr>
          <w:p w14:paraId="5E9AE67C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</w:tcPr>
          <w:p w14:paraId="77891622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8" w:type="pct"/>
          </w:tcPr>
          <w:p w14:paraId="6123168D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8" w:type="pct"/>
          </w:tcPr>
          <w:p w14:paraId="1A251756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0" w:type="pct"/>
          </w:tcPr>
          <w:p w14:paraId="1BFCF83D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2B4FFA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</w:tr>
      <w:tr w:rsidR="002B4FFA" w:rsidRPr="002B4FFA" w14:paraId="788CF5D5" w14:textId="77777777" w:rsidTr="00DE1332">
        <w:tc>
          <w:tcPr>
            <w:tcW w:w="5000" w:type="pct"/>
            <w:gridSpan w:val="14"/>
            <w:shd w:val="clear" w:color="auto" w:fill="auto"/>
          </w:tcPr>
          <w:p w14:paraId="78192AD4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B4FFA">
              <w:rPr>
                <w:rFonts w:eastAsia="Microsoft JhengHei UI" w:cs="Times New Roman"/>
                <w:bCs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</w:tr>
      <w:tr w:rsidR="002B4FFA" w:rsidRPr="002B4FFA" w14:paraId="3A8A5FEE" w14:textId="77777777" w:rsidTr="00DE1332">
        <w:tc>
          <w:tcPr>
            <w:tcW w:w="193" w:type="pct"/>
            <w:vMerge w:val="restart"/>
            <w:shd w:val="clear" w:color="auto" w:fill="auto"/>
          </w:tcPr>
          <w:p w14:paraId="52BFDF18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9" w:type="pct"/>
            <w:shd w:val="clear" w:color="auto" w:fill="auto"/>
          </w:tcPr>
          <w:p w14:paraId="25DE7928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4FFA">
              <w:rPr>
                <w:rFonts w:cs="Times New Roman"/>
                <w:sz w:val="24"/>
                <w:szCs w:val="24"/>
              </w:rPr>
              <w:t xml:space="preserve">Мероприятие (результат) «Обеспечена установка технических средств </w:t>
            </w:r>
            <w:r w:rsidRPr="002B4FFA">
              <w:rPr>
                <w:rFonts w:cs="Times New Roman"/>
                <w:sz w:val="24"/>
                <w:szCs w:val="24"/>
              </w:rPr>
              <w:lastRenderedPageBreak/>
              <w:t>оповещения нового поколения на территории Ярославской области»</w:t>
            </w:r>
          </w:p>
        </w:tc>
        <w:tc>
          <w:tcPr>
            <w:tcW w:w="534" w:type="pct"/>
            <w:shd w:val="clear" w:color="auto" w:fill="auto"/>
          </w:tcPr>
          <w:p w14:paraId="62DABA69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sz w:val="24"/>
                <w:szCs w:val="24"/>
              </w:rPr>
              <w:lastRenderedPageBreak/>
              <w:t>приобре</w:t>
            </w:r>
            <w:r w:rsidRPr="002B4FFA">
              <w:rPr>
                <w:rFonts w:cs="Times New Roman"/>
                <w:sz w:val="24"/>
                <w:szCs w:val="24"/>
              </w:rPr>
              <w:softHyphen/>
              <w:t>тение товаров, работ, услуг</w:t>
            </w:r>
          </w:p>
        </w:tc>
        <w:tc>
          <w:tcPr>
            <w:tcW w:w="438" w:type="pct"/>
            <w:shd w:val="clear" w:color="auto" w:fill="auto"/>
          </w:tcPr>
          <w:p w14:paraId="7C2E47E6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93" w:type="pct"/>
            <w:shd w:val="clear" w:color="auto" w:fill="auto"/>
          </w:tcPr>
          <w:p w14:paraId="16894921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14:paraId="2BC73328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left="-678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97" w:type="pct"/>
            <w:shd w:val="clear" w:color="auto" w:fill="auto"/>
          </w:tcPr>
          <w:p w14:paraId="140259E7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14:paraId="393FBAA0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14:paraId="5CE75F72" w14:textId="77777777" w:rsidR="002B4FFA" w:rsidRPr="002B4FFA" w:rsidRDefault="002B4FFA" w:rsidP="002B4FFA">
            <w:pPr>
              <w:widowControl w:val="0"/>
              <w:shd w:val="clear" w:color="auto" w:fill="FFFFFF"/>
              <w:tabs>
                <w:tab w:val="left" w:pos="491"/>
              </w:tabs>
              <w:spacing w:line="235" w:lineRule="auto"/>
              <w:ind w:right="-112"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14:paraId="334571A8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14:paraId="0A25FA53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14:paraId="6E00EFC8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14:paraId="34FBBD40" w14:textId="77777777" w:rsidR="002B4FFA" w:rsidRPr="002B4FFA" w:rsidRDefault="002B4FFA" w:rsidP="002B4FFA">
            <w:pPr>
              <w:widowControl w:val="0"/>
              <w:shd w:val="clear" w:color="auto" w:fill="FFFFFF"/>
              <w:spacing w:line="235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14:paraId="389801D0" w14:textId="77777777" w:rsidR="002B4FFA" w:rsidRPr="002B4FFA" w:rsidRDefault="002B4FFA" w:rsidP="002B4FFA">
            <w:pPr>
              <w:widowControl w:val="0"/>
              <w:spacing w:line="235" w:lineRule="auto"/>
              <w:ind w:firstLine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B4FF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МРБ, </w:t>
            </w:r>
            <w:r w:rsidRPr="002B4FFA">
              <w:rPr>
                <w:rFonts w:cs="Times New Roman"/>
                <w:bCs/>
                <w:kern w:val="3"/>
                <w:sz w:val="24"/>
                <w:szCs w:val="24"/>
                <w:lang w:eastAsia="ru-RU"/>
              </w:rPr>
              <w:t>ГКУ ЯО «Без</w:t>
            </w:r>
            <w:r w:rsidRPr="002B4FFA">
              <w:rPr>
                <w:rFonts w:cs="Times New Roman"/>
                <w:bCs/>
                <w:kern w:val="3"/>
                <w:sz w:val="24"/>
                <w:szCs w:val="24"/>
                <w:lang w:eastAsia="ru-RU"/>
              </w:rPr>
              <w:softHyphen/>
              <w:t>опасный регион»</w:t>
            </w:r>
          </w:p>
        </w:tc>
      </w:tr>
      <w:tr w:rsidR="002B4FFA" w:rsidRPr="002B4FFA" w14:paraId="19D048EC" w14:textId="77777777" w:rsidTr="00DE1332">
        <w:tc>
          <w:tcPr>
            <w:tcW w:w="193" w:type="pct"/>
            <w:vMerge/>
            <w:shd w:val="clear" w:color="auto" w:fill="auto"/>
          </w:tcPr>
          <w:p w14:paraId="698EFF5B" w14:textId="77777777" w:rsidR="002B4FFA" w:rsidRPr="002B4FFA" w:rsidRDefault="002B4FFA" w:rsidP="002B4FFA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7" w:type="pct"/>
            <w:gridSpan w:val="13"/>
            <w:shd w:val="clear" w:color="auto" w:fill="auto"/>
          </w:tcPr>
          <w:p w14:paraId="2DE7345B" w14:textId="77777777" w:rsidR="002B4FFA" w:rsidRPr="002B4FFA" w:rsidRDefault="002B4FFA" w:rsidP="002B4FFA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B4FF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Установлены технические средства оповещения нового поколения на территории Ярославской области </w:t>
            </w:r>
            <w:r w:rsidRPr="002B4FFA">
              <w:rPr>
                <w:rFonts w:cs="Times New Roman"/>
                <w:bCs/>
                <w:kern w:val="36"/>
                <w:sz w:val="24"/>
                <w:szCs w:val="24"/>
                <w:lang w:eastAsia="ru-RU"/>
              </w:rPr>
              <w:t>для увеличения охвата населения средствами оповещения</w:t>
            </w:r>
            <w:r w:rsidRPr="002B4FF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4FFA">
              <w:rPr>
                <w:rFonts w:cs="Times New Roman"/>
                <w:bCs/>
                <w:sz w:val="24"/>
                <w:szCs w:val="24"/>
              </w:rPr>
              <w:t>в случае угрозы возникновения или возникновения чрезвычайной ситуации</w:t>
            </w:r>
          </w:p>
        </w:tc>
      </w:tr>
      <w:tr w:rsidR="002B4FFA" w:rsidRPr="002B4FFA" w14:paraId="4A1B7102" w14:textId="77777777" w:rsidTr="00DE1332">
        <w:tc>
          <w:tcPr>
            <w:tcW w:w="193" w:type="pct"/>
            <w:vMerge w:val="restart"/>
            <w:shd w:val="clear" w:color="auto" w:fill="auto"/>
          </w:tcPr>
          <w:p w14:paraId="668A529C" w14:textId="77777777" w:rsidR="002B4FFA" w:rsidRPr="002B4FFA" w:rsidRDefault="002B4FFA" w:rsidP="002B4FFA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FFA">
              <w:rPr>
                <w:rFonts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9" w:type="pct"/>
            <w:shd w:val="clear" w:color="auto" w:fill="auto"/>
          </w:tcPr>
          <w:p w14:paraId="63901272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Мероприятие (результат) </w:t>
            </w:r>
          </w:p>
          <w:p w14:paraId="29208F35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«Обеспечена </w:t>
            </w:r>
            <w:r w:rsidRPr="002B4FFA">
              <w:rPr>
                <w:rFonts w:eastAsiaTheme="minorHAnsi" w:cs="Times New Roman"/>
                <w:bCs/>
                <w:sz w:val="24"/>
                <w:szCs w:val="24"/>
              </w:rPr>
              <w:t xml:space="preserve">разработка проектно-технической документации на реконструкцию </w:t>
            </w: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региональной системы оповещения Ярославской области» </w:t>
            </w:r>
          </w:p>
        </w:tc>
        <w:tc>
          <w:tcPr>
            <w:tcW w:w="534" w:type="pct"/>
            <w:shd w:val="clear" w:color="auto" w:fill="auto"/>
          </w:tcPr>
          <w:p w14:paraId="6122BE64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приобре</w:t>
            </w: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softHyphen/>
              <w:t>тение товаров, работ, услуг</w:t>
            </w:r>
          </w:p>
        </w:tc>
        <w:tc>
          <w:tcPr>
            <w:tcW w:w="438" w:type="pct"/>
            <w:shd w:val="clear" w:color="auto" w:fill="auto"/>
          </w:tcPr>
          <w:p w14:paraId="0CEEEFE0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93" w:type="pct"/>
            <w:shd w:val="clear" w:color="auto" w:fill="auto"/>
          </w:tcPr>
          <w:p w14:paraId="45752D48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56F2E1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97" w:type="pct"/>
            <w:shd w:val="clear" w:color="auto" w:fill="auto"/>
          </w:tcPr>
          <w:p w14:paraId="11B085C5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3C089CDA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31761935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1AB1E112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351428B6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616A984B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51616EB4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14:paraId="21E0DA17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  <w:lang w:eastAsia="ru-RU"/>
              </w:rPr>
              <w:t xml:space="preserve">МРБ, </w:t>
            </w:r>
            <w:r w:rsidRPr="002B4FFA">
              <w:rPr>
                <w:rFonts w:eastAsiaTheme="minorHAnsi" w:cs="Times New Roman"/>
                <w:bCs/>
                <w:color w:val="26282F"/>
                <w:kern w:val="3"/>
                <w:sz w:val="24"/>
                <w:szCs w:val="24"/>
                <w:lang w:eastAsia="ru-RU"/>
              </w:rPr>
              <w:t>ГКУ ЯО «Без</w:t>
            </w:r>
            <w:r w:rsidRPr="002B4FFA">
              <w:rPr>
                <w:rFonts w:eastAsiaTheme="minorHAnsi" w:cs="Times New Roman"/>
                <w:bCs/>
                <w:color w:val="26282F"/>
                <w:kern w:val="3"/>
                <w:sz w:val="24"/>
                <w:szCs w:val="24"/>
                <w:lang w:eastAsia="ru-RU"/>
              </w:rPr>
              <w:softHyphen/>
              <w:t>опасный регион»</w:t>
            </w:r>
          </w:p>
        </w:tc>
      </w:tr>
      <w:tr w:rsidR="002B4FFA" w:rsidRPr="002B4FFA" w14:paraId="5A0C9EE3" w14:textId="77777777" w:rsidTr="00DE1332">
        <w:tc>
          <w:tcPr>
            <w:tcW w:w="193" w:type="pct"/>
            <w:vMerge/>
            <w:shd w:val="clear" w:color="auto" w:fill="auto"/>
          </w:tcPr>
          <w:p w14:paraId="19CB2C9A" w14:textId="77777777" w:rsidR="002B4FFA" w:rsidRPr="002B4FFA" w:rsidRDefault="002B4FFA" w:rsidP="002B4FFA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7" w:type="pct"/>
            <w:gridSpan w:val="13"/>
            <w:shd w:val="clear" w:color="auto" w:fill="auto"/>
          </w:tcPr>
          <w:p w14:paraId="227ABF61" w14:textId="77777777" w:rsidR="002B4FFA" w:rsidRPr="002B4FFA" w:rsidRDefault="002B4FFA" w:rsidP="002B4F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Заключение</w:t>
            </w:r>
            <w:r w:rsidRPr="002B4FFA">
              <w:rPr>
                <w:rFonts w:eastAsiaTheme="minorHAnsi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2B4FFA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государственного контракта на разработку проектно-технической документации на реконструкцию региональной системы оповещения Ярославской области</w:t>
            </w:r>
          </w:p>
        </w:tc>
      </w:tr>
    </w:tbl>
    <w:p w14:paraId="31386293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5B2A81C2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t>Список используемых сокращений</w:t>
      </w:r>
    </w:p>
    <w:p w14:paraId="08C0DFF3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6A5C130A" w14:textId="77777777" w:rsidR="002B4FFA" w:rsidRPr="002B4FFA" w:rsidRDefault="002B4FFA" w:rsidP="002B4FFA">
      <w:pPr>
        <w:jc w:val="both"/>
        <w:rPr>
          <w:rFonts w:cs="Times New Roman"/>
          <w:szCs w:val="28"/>
        </w:rPr>
      </w:pPr>
      <w:r w:rsidRPr="002B4FFA">
        <w:rPr>
          <w:rFonts w:cs="Times New Roman"/>
          <w:szCs w:val="28"/>
        </w:rPr>
        <w:t>ГКУ ЯО – государственное казенное учреждение Ярославской области</w:t>
      </w:r>
    </w:p>
    <w:p w14:paraId="69535573" w14:textId="77777777" w:rsidR="002B4FFA" w:rsidRPr="002B4FFA" w:rsidRDefault="002B4FFA" w:rsidP="002B4FFA">
      <w:pPr>
        <w:widowControl w:val="0"/>
        <w:ind w:right="824"/>
        <w:jc w:val="both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t>ОКЕИ – Общероссийский классификатор единиц измерения</w:t>
      </w:r>
    </w:p>
    <w:p w14:paraId="3D020F6B" w14:textId="77777777" w:rsidR="002B4FFA" w:rsidRPr="002B4FFA" w:rsidRDefault="002B4FFA" w:rsidP="002B4FFA">
      <w:pPr>
        <w:widowControl w:val="0"/>
        <w:ind w:left="1134" w:right="824" w:firstLine="567"/>
        <w:jc w:val="center"/>
        <w:outlineLvl w:val="1"/>
        <w:rPr>
          <w:rFonts w:cs="Times New Roman"/>
          <w:bCs/>
          <w:sz w:val="24"/>
          <w:szCs w:val="24"/>
          <w:highlight w:val="yellow"/>
        </w:rPr>
      </w:pPr>
    </w:p>
    <w:p w14:paraId="13165244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br w:type="page"/>
      </w:r>
    </w:p>
    <w:p w14:paraId="5A5EBEBD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t>3. Финансовое обеспечение комплекса процессных мероприятий</w:t>
      </w:r>
    </w:p>
    <w:p w14:paraId="7FC82FCC" w14:textId="77777777" w:rsidR="002B4FFA" w:rsidRPr="002B4FFA" w:rsidRDefault="002B4FFA" w:rsidP="002B4FFA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tbl>
      <w:tblPr>
        <w:tblStyle w:val="a7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113"/>
        <w:gridCol w:w="1114"/>
        <w:gridCol w:w="1114"/>
        <w:gridCol w:w="1113"/>
        <w:gridCol w:w="1114"/>
        <w:gridCol w:w="1114"/>
        <w:gridCol w:w="1114"/>
        <w:gridCol w:w="1418"/>
      </w:tblGrid>
      <w:tr w:rsidR="002B4FFA" w:rsidRPr="002B4FFA" w14:paraId="654EF0CC" w14:textId="77777777" w:rsidTr="00DE1332">
        <w:tc>
          <w:tcPr>
            <w:tcW w:w="5529" w:type="dxa"/>
            <w:vMerge w:val="restart"/>
          </w:tcPr>
          <w:p w14:paraId="3DDEAED4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9214" w:type="dxa"/>
            <w:gridSpan w:val="8"/>
          </w:tcPr>
          <w:p w14:paraId="22E5CF5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B4FFA" w:rsidRPr="002B4FFA" w14:paraId="14B1906B" w14:textId="77777777" w:rsidTr="00DE1332">
        <w:tc>
          <w:tcPr>
            <w:tcW w:w="5529" w:type="dxa"/>
            <w:vMerge/>
          </w:tcPr>
          <w:p w14:paraId="2078BFEB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113" w:type="dxa"/>
          </w:tcPr>
          <w:p w14:paraId="53674CDF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2024</w:t>
            </w:r>
          </w:p>
        </w:tc>
        <w:tc>
          <w:tcPr>
            <w:tcW w:w="1114" w:type="dxa"/>
          </w:tcPr>
          <w:p w14:paraId="3CFCF13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2025</w:t>
            </w:r>
          </w:p>
        </w:tc>
        <w:tc>
          <w:tcPr>
            <w:tcW w:w="1114" w:type="dxa"/>
          </w:tcPr>
          <w:p w14:paraId="4EBD80AC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2026</w:t>
            </w:r>
          </w:p>
        </w:tc>
        <w:tc>
          <w:tcPr>
            <w:tcW w:w="1113" w:type="dxa"/>
          </w:tcPr>
          <w:p w14:paraId="56FE3634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2027</w:t>
            </w:r>
          </w:p>
        </w:tc>
        <w:tc>
          <w:tcPr>
            <w:tcW w:w="1114" w:type="dxa"/>
          </w:tcPr>
          <w:p w14:paraId="71723C0F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2028</w:t>
            </w:r>
          </w:p>
        </w:tc>
        <w:tc>
          <w:tcPr>
            <w:tcW w:w="1114" w:type="dxa"/>
          </w:tcPr>
          <w:p w14:paraId="4676FD1E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2029</w:t>
            </w:r>
          </w:p>
        </w:tc>
        <w:tc>
          <w:tcPr>
            <w:tcW w:w="1114" w:type="dxa"/>
          </w:tcPr>
          <w:p w14:paraId="5DD9308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2030</w:t>
            </w:r>
          </w:p>
        </w:tc>
        <w:tc>
          <w:tcPr>
            <w:tcW w:w="1418" w:type="dxa"/>
          </w:tcPr>
          <w:p w14:paraId="70269F13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всего</w:t>
            </w:r>
          </w:p>
        </w:tc>
      </w:tr>
      <w:tr w:rsidR="002B4FFA" w:rsidRPr="002B4FFA" w14:paraId="00E5BEB6" w14:textId="77777777" w:rsidTr="00DE1332">
        <w:tc>
          <w:tcPr>
            <w:tcW w:w="5529" w:type="dxa"/>
          </w:tcPr>
          <w:p w14:paraId="7AFE1DBA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113" w:type="dxa"/>
          </w:tcPr>
          <w:p w14:paraId="01C7660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114" w:type="dxa"/>
          </w:tcPr>
          <w:p w14:paraId="59A0EA63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114" w:type="dxa"/>
          </w:tcPr>
          <w:p w14:paraId="0D4CB063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113" w:type="dxa"/>
          </w:tcPr>
          <w:p w14:paraId="521776F8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114" w:type="dxa"/>
          </w:tcPr>
          <w:p w14:paraId="693BD9FD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114" w:type="dxa"/>
          </w:tcPr>
          <w:p w14:paraId="3826AD35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114" w:type="dxa"/>
          </w:tcPr>
          <w:p w14:paraId="3ECF8C1E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418" w:type="dxa"/>
          </w:tcPr>
          <w:p w14:paraId="3B3F27C7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9</w:t>
            </w:r>
          </w:p>
        </w:tc>
      </w:tr>
      <w:tr w:rsidR="002B4FFA" w:rsidRPr="002B4FFA" w14:paraId="1CE2C626" w14:textId="77777777" w:rsidTr="00DE1332">
        <w:tc>
          <w:tcPr>
            <w:tcW w:w="5529" w:type="dxa"/>
          </w:tcPr>
          <w:p w14:paraId="08D1EF30" w14:textId="77777777" w:rsidR="002B4FFA" w:rsidRPr="002B4FFA" w:rsidRDefault="002B4FFA" w:rsidP="002B4FFA">
            <w:pPr>
              <w:widowControl w:val="0"/>
              <w:shd w:val="clear" w:color="auto" w:fill="FFFFFF"/>
              <w:tabs>
                <w:tab w:val="left" w:pos="387"/>
              </w:tabs>
              <w:ind w:firstLine="0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Комплекс процессных мероприятий</w:t>
            </w:r>
          </w:p>
          <w:p w14:paraId="78D1B836" w14:textId="77777777" w:rsidR="002B4FFA" w:rsidRPr="002B4FFA" w:rsidRDefault="002B4FFA" w:rsidP="002B4FFA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ind w:firstLine="0"/>
              <w:textAlignment w:val="baseline"/>
              <w:outlineLvl w:val="0"/>
              <w:rPr>
                <w:rFonts w:eastAsia="Microsoft JhengHei UI" w:cs="Times New Roman"/>
                <w:bCs/>
                <w:szCs w:val="28"/>
              </w:rPr>
            </w:pPr>
            <w:r w:rsidRPr="002B4FFA">
              <w:rPr>
                <w:rFonts w:cs="Times New Roman"/>
                <w:kern w:val="3"/>
                <w:szCs w:val="28"/>
              </w:rPr>
              <w:t xml:space="preserve">«Развитие региональной системы оповещения Ярославской области» </w:t>
            </w:r>
            <w:r w:rsidRPr="002B4FFA">
              <w:rPr>
                <w:rFonts w:eastAsia="Microsoft JhengHei UI" w:cs="Times New Roman"/>
                <w:bCs/>
                <w:szCs w:val="28"/>
              </w:rPr>
              <w:t>– всего</w:t>
            </w:r>
          </w:p>
          <w:p w14:paraId="2094E8AB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eastAsia="Microsoft JhengHei UI" w:cs="Times New Roman"/>
                <w:color w:val="000000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113" w:type="dxa"/>
          </w:tcPr>
          <w:p w14:paraId="0BAE995A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3200,0</w:t>
            </w:r>
          </w:p>
        </w:tc>
        <w:tc>
          <w:tcPr>
            <w:tcW w:w="1114" w:type="dxa"/>
          </w:tcPr>
          <w:p w14:paraId="443DD222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12B34449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024F6782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</w:t>
            </w:r>
          </w:p>
        </w:tc>
        <w:tc>
          <w:tcPr>
            <w:tcW w:w="1114" w:type="dxa"/>
          </w:tcPr>
          <w:p w14:paraId="3B42A88A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07488676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045B1C8F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</w:tcPr>
          <w:p w14:paraId="36635C9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15 200,0</w:t>
            </w:r>
          </w:p>
        </w:tc>
      </w:tr>
      <w:tr w:rsidR="002B4FFA" w:rsidRPr="002B4FFA" w14:paraId="5579F1E1" w14:textId="77777777" w:rsidTr="00DE1332">
        <w:tc>
          <w:tcPr>
            <w:tcW w:w="5529" w:type="dxa"/>
          </w:tcPr>
          <w:p w14:paraId="42D85E5F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01A92FB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3200,0</w:t>
            </w:r>
          </w:p>
        </w:tc>
        <w:tc>
          <w:tcPr>
            <w:tcW w:w="1114" w:type="dxa"/>
          </w:tcPr>
          <w:p w14:paraId="52975039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11ED7A05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5E6ED28E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5C906907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2B1A0A69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210E21F5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</w:tcPr>
          <w:p w14:paraId="3639763E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15 200,0</w:t>
            </w:r>
          </w:p>
        </w:tc>
      </w:tr>
      <w:tr w:rsidR="002B4FFA" w:rsidRPr="002B4FFA" w14:paraId="2C655FFF" w14:textId="77777777" w:rsidTr="00DE1332">
        <w:tc>
          <w:tcPr>
            <w:tcW w:w="5529" w:type="dxa"/>
          </w:tcPr>
          <w:p w14:paraId="424117E9" w14:textId="77777777" w:rsidR="002B4FFA" w:rsidRPr="002B4FFA" w:rsidRDefault="002B4FFA" w:rsidP="002B4FFA">
            <w:pPr>
              <w:widowControl w:val="0"/>
              <w:shd w:val="clear" w:color="auto" w:fill="FFFFFF"/>
              <w:tabs>
                <w:tab w:val="left" w:pos="387"/>
              </w:tabs>
              <w:ind w:firstLine="0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Мероприятие (результат) «Обеспечена установка технических средств оповещения нового поколения на территории Ярославской области</w:t>
            </w:r>
            <w:r w:rsidRPr="002B4FFA">
              <w:rPr>
                <w:rFonts w:cs="Times New Roman"/>
                <w:szCs w:val="28"/>
                <w:lang w:eastAsia="ru-RU"/>
              </w:rPr>
              <w:t>»</w:t>
            </w:r>
            <w:r w:rsidRPr="002B4FFA">
              <w:rPr>
                <w:rFonts w:cs="Times New Roman"/>
                <w:szCs w:val="28"/>
              </w:rPr>
              <w:t xml:space="preserve"> – всего</w:t>
            </w:r>
          </w:p>
          <w:p w14:paraId="563F10F2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eastAsia="Microsoft JhengHei UI" w:cs="Times New Roman"/>
                <w:bCs/>
                <w:color w:val="000000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113" w:type="dxa"/>
          </w:tcPr>
          <w:p w14:paraId="4C7A02CF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7FCA927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1960F1B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3724B159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15B476F4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47443D64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1FF3FB7F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</w:tcPr>
          <w:p w14:paraId="6E040CA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14 000,0</w:t>
            </w:r>
          </w:p>
        </w:tc>
      </w:tr>
      <w:tr w:rsidR="002B4FFA" w:rsidRPr="002B4FFA" w14:paraId="51E54915" w14:textId="77777777" w:rsidTr="00DE1332">
        <w:tc>
          <w:tcPr>
            <w:tcW w:w="5529" w:type="dxa"/>
          </w:tcPr>
          <w:p w14:paraId="4820758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2048B4BA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2049F566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50581BE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</w:t>
            </w:r>
          </w:p>
        </w:tc>
        <w:tc>
          <w:tcPr>
            <w:tcW w:w="1113" w:type="dxa"/>
          </w:tcPr>
          <w:p w14:paraId="5F3247B3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26F58A6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34CA516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50A0BB2C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  <w:vAlign w:val="center"/>
          </w:tcPr>
          <w:p w14:paraId="41396505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14 000,0</w:t>
            </w:r>
          </w:p>
        </w:tc>
      </w:tr>
      <w:tr w:rsidR="002B4FFA" w:rsidRPr="002B4FFA" w14:paraId="4021A9F8" w14:textId="77777777" w:rsidTr="00DE1332">
        <w:tc>
          <w:tcPr>
            <w:tcW w:w="5529" w:type="dxa"/>
          </w:tcPr>
          <w:p w14:paraId="6431836B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Мероприятие (результат) «Обеспечена разработка проектно-технической документации на реконструкцию региональной системы оповещения Ярославской области» – всего</w:t>
            </w:r>
          </w:p>
          <w:p w14:paraId="5A8B8313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113" w:type="dxa"/>
          </w:tcPr>
          <w:p w14:paraId="35305CA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  <w:tc>
          <w:tcPr>
            <w:tcW w:w="1114" w:type="dxa"/>
          </w:tcPr>
          <w:p w14:paraId="1B5E2F1C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114" w:type="dxa"/>
          </w:tcPr>
          <w:p w14:paraId="0741F58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3" w:type="dxa"/>
          </w:tcPr>
          <w:p w14:paraId="08740F69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677FF5CD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33059E54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7997C2B8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14:paraId="4E16149D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</w:tr>
      <w:tr w:rsidR="002B4FFA" w:rsidRPr="002B4FFA" w14:paraId="08942F22" w14:textId="77777777" w:rsidTr="00DE1332">
        <w:tc>
          <w:tcPr>
            <w:tcW w:w="5529" w:type="dxa"/>
          </w:tcPr>
          <w:p w14:paraId="66826E4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34CC8151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  <w:tc>
          <w:tcPr>
            <w:tcW w:w="1114" w:type="dxa"/>
          </w:tcPr>
          <w:p w14:paraId="2489C1C4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114" w:type="dxa"/>
          </w:tcPr>
          <w:p w14:paraId="53DB3EAA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3" w:type="dxa"/>
          </w:tcPr>
          <w:p w14:paraId="1CFFDE05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1EF52CA0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3EBDC28D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10DD7F8E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1C732662" w14:textId="77777777" w:rsidR="002B4FFA" w:rsidRPr="002B4FFA" w:rsidRDefault="002B4FFA" w:rsidP="002B4FFA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</w:tr>
    </w:tbl>
    <w:p w14:paraId="37E0E14D" w14:textId="77777777" w:rsidR="002B4FFA" w:rsidRPr="002B4FFA" w:rsidRDefault="002B4FFA" w:rsidP="002B4FFA">
      <w:pPr>
        <w:rPr>
          <w:rFonts w:cs="Times New Roman"/>
          <w:sz w:val="2"/>
          <w:szCs w:val="2"/>
        </w:rPr>
      </w:pPr>
    </w:p>
    <w:p w14:paraId="4930186B" w14:textId="77777777" w:rsidR="002B4FFA" w:rsidRPr="002B4FFA" w:rsidRDefault="002B4FFA" w:rsidP="002B4FFA">
      <w:pPr>
        <w:widowControl w:val="0"/>
        <w:ind w:right="824" w:firstLine="0"/>
        <w:outlineLvl w:val="1"/>
        <w:rPr>
          <w:rFonts w:cs="Times New Roman"/>
          <w:bCs/>
          <w:szCs w:val="28"/>
          <w:highlight w:val="yellow"/>
        </w:rPr>
      </w:pPr>
    </w:p>
    <w:p w14:paraId="5525ABB8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br w:type="page"/>
      </w:r>
    </w:p>
    <w:p w14:paraId="21398C6F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t>4. План реализации комплекса процессных мероприятий в текущем году</w:t>
      </w:r>
    </w:p>
    <w:p w14:paraId="37CD48F4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 w:val="20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95"/>
        <w:gridCol w:w="1701"/>
        <w:gridCol w:w="4536"/>
        <w:gridCol w:w="2126"/>
        <w:gridCol w:w="1484"/>
      </w:tblGrid>
      <w:tr w:rsidR="002B4FFA" w:rsidRPr="002B4FFA" w14:paraId="33827962" w14:textId="77777777" w:rsidTr="00DE1332">
        <w:tc>
          <w:tcPr>
            <w:tcW w:w="642" w:type="dxa"/>
          </w:tcPr>
          <w:p w14:paraId="59748F2E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№</w:t>
            </w:r>
          </w:p>
          <w:p w14:paraId="67A5D00B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п/п</w:t>
            </w:r>
          </w:p>
        </w:tc>
        <w:tc>
          <w:tcPr>
            <w:tcW w:w="4395" w:type="dxa"/>
          </w:tcPr>
          <w:p w14:paraId="5F2B2B42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Задача, мероприятие (результат)/контрольная точка</w:t>
            </w:r>
          </w:p>
        </w:tc>
        <w:tc>
          <w:tcPr>
            <w:tcW w:w="1701" w:type="dxa"/>
          </w:tcPr>
          <w:p w14:paraId="16276715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Дата наступления контрольной точки</w:t>
            </w:r>
          </w:p>
        </w:tc>
        <w:tc>
          <w:tcPr>
            <w:tcW w:w="4536" w:type="dxa"/>
          </w:tcPr>
          <w:p w14:paraId="00AA5DE2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14:paraId="22E064FF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Вид подтвержда</w:t>
            </w:r>
            <w:r w:rsidRPr="002B4FFA">
              <w:rPr>
                <w:rFonts w:cs="Times New Roman"/>
                <w:szCs w:val="28"/>
              </w:rPr>
              <w:softHyphen/>
              <w:t>ющего документа</w:t>
            </w:r>
          </w:p>
        </w:tc>
        <w:tc>
          <w:tcPr>
            <w:tcW w:w="1484" w:type="dxa"/>
          </w:tcPr>
          <w:p w14:paraId="158F3F77" w14:textId="77777777" w:rsidR="002B4FFA" w:rsidRPr="002B4FFA" w:rsidRDefault="002B4FFA" w:rsidP="002B4FF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Информа</w:t>
            </w:r>
            <w:r w:rsidRPr="002B4FFA">
              <w:rPr>
                <w:rFonts w:cs="Times New Roman"/>
                <w:szCs w:val="28"/>
              </w:rPr>
              <w:softHyphen/>
              <w:t xml:space="preserve">ционная система </w:t>
            </w:r>
          </w:p>
        </w:tc>
      </w:tr>
    </w:tbl>
    <w:p w14:paraId="2F7768D3" w14:textId="77777777" w:rsidR="002B4FFA" w:rsidRPr="002B4FFA" w:rsidRDefault="002B4FFA" w:rsidP="002B4FFA">
      <w:pPr>
        <w:rPr>
          <w:sz w:val="2"/>
          <w:szCs w:val="2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95"/>
        <w:gridCol w:w="1701"/>
        <w:gridCol w:w="4536"/>
        <w:gridCol w:w="2126"/>
        <w:gridCol w:w="1484"/>
      </w:tblGrid>
      <w:tr w:rsidR="002B4FFA" w:rsidRPr="002B4FFA" w14:paraId="19180B5D" w14:textId="77777777" w:rsidTr="00DE1332">
        <w:trPr>
          <w:tblHeader/>
        </w:trPr>
        <w:tc>
          <w:tcPr>
            <w:tcW w:w="642" w:type="dxa"/>
          </w:tcPr>
          <w:p w14:paraId="12FD3C0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1</w:t>
            </w:r>
          </w:p>
        </w:tc>
        <w:tc>
          <w:tcPr>
            <w:tcW w:w="4395" w:type="dxa"/>
          </w:tcPr>
          <w:p w14:paraId="17F4EB25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29ED9950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14:paraId="1B1F4A00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4</w:t>
            </w:r>
          </w:p>
        </w:tc>
        <w:tc>
          <w:tcPr>
            <w:tcW w:w="2126" w:type="dxa"/>
          </w:tcPr>
          <w:p w14:paraId="1A66991D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5</w:t>
            </w:r>
          </w:p>
        </w:tc>
        <w:tc>
          <w:tcPr>
            <w:tcW w:w="1484" w:type="dxa"/>
          </w:tcPr>
          <w:p w14:paraId="6D0CA4B8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6</w:t>
            </w:r>
          </w:p>
        </w:tc>
      </w:tr>
      <w:tr w:rsidR="002B4FFA" w:rsidRPr="002B4FFA" w14:paraId="11F2AAA2" w14:textId="77777777" w:rsidTr="00DE1332">
        <w:tc>
          <w:tcPr>
            <w:tcW w:w="14884" w:type="dxa"/>
            <w:gridSpan w:val="6"/>
          </w:tcPr>
          <w:p w14:paraId="4A78A8DB" w14:textId="77777777" w:rsidR="002B4FFA" w:rsidRPr="002B4FFA" w:rsidRDefault="002B4FFA" w:rsidP="002B4FFA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2B4FFA">
              <w:rPr>
                <w:rFonts w:cs="Times New Roman"/>
                <w:bCs/>
                <w:kern w:val="3"/>
                <w:szCs w:val="28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</w:tr>
      <w:tr w:rsidR="002B4FFA" w:rsidRPr="002B4FFA" w14:paraId="730B56C4" w14:textId="77777777" w:rsidTr="00DE1332">
        <w:tc>
          <w:tcPr>
            <w:tcW w:w="642" w:type="dxa"/>
          </w:tcPr>
          <w:p w14:paraId="2588D0DC" w14:textId="77777777" w:rsidR="002B4FFA" w:rsidRPr="002B4FFA" w:rsidRDefault="002B4FFA" w:rsidP="002B4FFA">
            <w:pPr>
              <w:keepNext/>
              <w:suppressAutoHyphens/>
              <w:overflowPunct w:val="0"/>
              <w:autoSpaceDE w:val="0"/>
              <w:autoSpaceDN w:val="0"/>
              <w:spacing w:line="233" w:lineRule="auto"/>
              <w:ind w:firstLine="0"/>
              <w:jc w:val="center"/>
              <w:textAlignment w:val="baseline"/>
              <w:outlineLvl w:val="0"/>
              <w:rPr>
                <w:rFonts w:cs="Times New Roman"/>
                <w:kern w:val="3"/>
                <w:szCs w:val="28"/>
              </w:rPr>
            </w:pPr>
            <w:r w:rsidRPr="002B4FFA">
              <w:rPr>
                <w:rFonts w:cs="Times New Roman"/>
                <w:kern w:val="3"/>
                <w:szCs w:val="28"/>
              </w:rPr>
              <w:t>1.</w:t>
            </w:r>
          </w:p>
        </w:tc>
        <w:tc>
          <w:tcPr>
            <w:tcW w:w="4395" w:type="dxa"/>
          </w:tcPr>
          <w:p w14:paraId="0CC150C1" w14:textId="77777777" w:rsidR="002B4FFA" w:rsidRPr="002B4FFA" w:rsidRDefault="002B4FFA" w:rsidP="002B4FFA">
            <w:pPr>
              <w:keepNext/>
              <w:suppressAutoHyphens/>
              <w:overflowPunct w:val="0"/>
              <w:autoSpaceDE w:val="0"/>
              <w:autoSpaceDN w:val="0"/>
              <w:spacing w:line="233" w:lineRule="auto"/>
              <w:ind w:firstLine="0"/>
              <w:textAlignment w:val="baseline"/>
              <w:outlineLvl w:val="0"/>
              <w:rPr>
                <w:rFonts w:cs="Times New Roman"/>
                <w:b/>
                <w:kern w:val="3"/>
                <w:szCs w:val="28"/>
              </w:rPr>
            </w:pPr>
            <w:r w:rsidRPr="002B4FFA">
              <w:rPr>
                <w:rFonts w:cs="Times New Roman"/>
                <w:szCs w:val="28"/>
              </w:rPr>
              <w:t xml:space="preserve">Мероприятие (результат) </w:t>
            </w:r>
            <w:r w:rsidRPr="002B4FFA">
              <w:rPr>
                <w:rFonts w:cs="Times New Roman"/>
              </w:rPr>
              <w:t>«Обеспечена установка технических средств оповещения нового поколения на территории Ярославской области»</w:t>
            </w:r>
          </w:p>
        </w:tc>
        <w:tc>
          <w:tcPr>
            <w:tcW w:w="1701" w:type="dxa"/>
          </w:tcPr>
          <w:p w14:paraId="6F43C4DE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  <w:tc>
          <w:tcPr>
            <w:tcW w:w="4536" w:type="dxa"/>
          </w:tcPr>
          <w:p w14:paraId="15E460CD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75625E61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  <w:tc>
          <w:tcPr>
            <w:tcW w:w="1484" w:type="dxa"/>
          </w:tcPr>
          <w:p w14:paraId="59CB9B22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</w:tr>
      <w:tr w:rsidR="002B4FFA" w:rsidRPr="002B4FFA" w14:paraId="261D2F48" w14:textId="77777777" w:rsidTr="00DE1332">
        <w:tc>
          <w:tcPr>
            <w:tcW w:w="642" w:type="dxa"/>
          </w:tcPr>
          <w:p w14:paraId="150CA13B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1.1.</w:t>
            </w:r>
          </w:p>
        </w:tc>
        <w:tc>
          <w:tcPr>
            <w:tcW w:w="4395" w:type="dxa"/>
          </w:tcPr>
          <w:p w14:paraId="209209DC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highlight w:val="yellow"/>
              </w:rPr>
            </w:pPr>
            <w:r w:rsidRPr="002B4FFA">
              <w:rPr>
                <w:rFonts w:cs="Times New Roman"/>
                <w:bCs/>
                <w:lang w:eastAsia="ru-RU"/>
              </w:rPr>
              <w:t>Закупка включена в план закупок, размещено извещение о проведении торгов</w:t>
            </w:r>
          </w:p>
        </w:tc>
        <w:tc>
          <w:tcPr>
            <w:tcW w:w="1701" w:type="dxa"/>
          </w:tcPr>
          <w:p w14:paraId="1D9103F5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27 февраля</w:t>
            </w:r>
          </w:p>
        </w:tc>
        <w:tc>
          <w:tcPr>
            <w:tcW w:w="4536" w:type="dxa"/>
          </w:tcPr>
          <w:p w14:paraId="5F5188F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5600906C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извещение</w:t>
            </w:r>
          </w:p>
        </w:tc>
        <w:tc>
          <w:tcPr>
            <w:tcW w:w="1484" w:type="dxa"/>
          </w:tcPr>
          <w:p w14:paraId="6EB16283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ЕИС</w:t>
            </w:r>
          </w:p>
        </w:tc>
      </w:tr>
      <w:tr w:rsidR="002B4FFA" w:rsidRPr="002B4FFA" w14:paraId="745C3C1A" w14:textId="77777777" w:rsidTr="00DE1332">
        <w:tc>
          <w:tcPr>
            <w:tcW w:w="642" w:type="dxa"/>
          </w:tcPr>
          <w:p w14:paraId="48ABA204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1.2.</w:t>
            </w:r>
          </w:p>
        </w:tc>
        <w:tc>
          <w:tcPr>
            <w:tcW w:w="4395" w:type="dxa"/>
          </w:tcPr>
          <w:p w14:paraId="7B734A84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highlight w:val="yellow"/>
              </w:rPr>
            </w:pPr>
            <w:r w:rsidRPr="002B4FFA">
              <w:rPr>
                <w:rFonts w:cs="Times New Roman"/>
                <w:bCs/>
                <w:lang w:eastAsia="ru-RU"/>
              </w:rPr>
              <w:t>Сведения о государственном контракте внесены в реестр контрактов, заключенных ГКУ ЯО «Безопасный регион» по результату закупки</w:t>
            </w:r>
          </w:p>
        </w:tc>
        <w:tc>
          <w:tcPr>
            <w:tcW w:w="1701" w:type="dxa"/>
          </w:tcPr>
          <w:p w14:paraId="10FEACB5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2B4FFA">
              <w:rPr>
                <w:rFonts w:cs="Times New Roman"/>
                <w:szCs w:val="28"/>
              </w:rPr>
              <w:t>29 марта</w:t>
            </w:r>
          </w:p>
        </w:tc>
        <w:tc>
          <w:tcPr>
            <w:tcW w:w="4536" w:type="dxa"/>
          </w:tcPr>
          <w:p w14:paraId="15344DE2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129C9E70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государствен</w:t>
            </w:r>
            <w:r w:rsidRPr="002B4FFA">
              <w:rPr>
                <w:rFonts w:cs="Times New Roman"/>
                <w:szCs w:val="28"/>
              </w:rPr>
              <w:softHyphen/>
              <w:t>ный контракт</w:t>
            </w:r>
          </w:p>
        </w:tc>
        <w:tc>
          <w:tcPr>
            <w:tcW w:w="1484" w:type="dxa"/>
          </w:tcPr>
          <w:p w14:paraId="1D76DF2B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ЕИС</w:t>
            </w:r>
          </w:p>
        </w:tc>
      </w:tr>
      <w:tr w:rsidR="002B4FFA" w:rsidRPr="002B4FFA" w14:paraId="751ECBD4" w14:textId="77777777" w:rsidTr="00DE1332">
        <w:tc>
          <w:tcPr>
            <w:tcW w:w="642" w:type="dxa"/>
          </w:tcPr>
          <w:p w14:paraId="117A963A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1.3.</w:t>
            </w:r>
          </w:p>
        </w:tc>
        <w:tc>
          <w:tcPr>
            <w:tcW w:w="4395" w:type="dxa"/>
          </w:tcPr>
          <w:p w14:paraId="26E1EE63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highlight w:val="yellow"/>
              </w:rPr>
            </w:pPr>
            <w:r w:rsidRPr="002B4FFA">
              <w:rPr>
                <w:rFonts w:cs="Times New Roman"/>
                <w:szCs w:val="28"/>
              </w:rPr>
              <w:t>Оборудование установлено, проведены испытания, оборудование введено в эксплуатацию</w:t>
            </w:r>
          </w:p>
        </w:tc>
        <w:tc>
          <w:tcPr>
            <w:tcW w:w="1701" w:type="dxa"/>
          </w:tcPr>
          <w:p w14:paraId="4483121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31 августа</w:t>
            </w:r>
          </w:p>
        </w:tc>
        <w:tc>
          <w:tcPr>
            <w:tcW w:w="4536" w:type="dxa"/>
          </w:tcPr>
          <w:p w14:paraId="735A2385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6411885F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акт ввода в эксплуатацию</w:t>
            </w:r>
          </w:p>
        </w:tc>
        <w:tc>
          <w:tcPr>
            <w:tcW w:w="1484" w:type="dxa"/>
          </w:tcPr>
          <w:p w14:paraId="0FA9834D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</w:tr>
      <w:tr w:rsidR="002B4FFA" w:rsidRPr="002B4FFA" w14:paraId="2DE2AC97" w14:textId="77777777" w:rsidTr="00DE1332">
        <w:tc>
          <w:tcPr>
            <w:tcW w:w="642" w:type="dxa"/>
          </w:tcPr>
          <w:p w14:paraId="397E8053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1.4.</w:t>
            </w:r>
          </w:p>
        </w:tc>
        <w:tc>
          <w:tcPr>
            <w:tcW w:w="4395" w:type="dxa"/>
          </w:tcPr>
          <w:p w14:paraId="450DB0D1" w14:textId="77777777" w:rsidR="002B4FFA" w:rsidRPr="002B4FFA" w:rsidRDefault="002B4FFA" w:rsidP="002B4FFA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  <w:highlight w:val="yellow"/>
              </w:rPr>
            </w:pPr>
            <w:r w:rsidRPr="002B4FFA">
              <w:rPr>
                <w:rFonts w:cs="Times New Roman"/>
                <w:bCs/>
                <w:lang w:eastAsia="ru-RU"/>
              </w:rPr>
              <w:t>Произведена приемка работ, выполненных по государственному контракту</w:t>
            </w:r>
          </w:p>
        </w:tc>
        <w:tc>
          <w:tcPr>
            <w:tcW w:w="1701" w:type="dxa"/>
          </w:tcPr>
          <w:p w14:paraId="39451266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2B4FFA">
              <w:rPr>
                <w:rFonts w:cs="Times New Roman"/>
                <w:szCs w:val="28"/>
              </w:rPr>
              <w:t>31 сентября</w:t>
            </w:r>
          </w:p>
        </w:tc>
        <w:tc>
          <w:tcPr>
            <w:tcW w:w="4536" w:type="dxa"/>
          </w:tcPr>
          <w:p w14:paraId="29DFB00B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0571596F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bCs/>
                <w:lang w:eastAsia="ru-RU"/>
              </w:rPr>
              <w:t>документ о приемке</w:t>
            </w:r>
          </w:p>
        </w:tc>
        <w:tc>
          <w:tcPr>
            <w:tcW w:w="1484" w:type="dxa"/>
          </w:tcPr>
          <w:p w14:paraId="6880BD15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 xml:space="preserve">ЕИС </w:t>
            </w:r>
          </w:p>
        </w:tc>
      </w:tr>
      <w:tr w:rsidR="002B4FFA" w:rsidRPr="002B4FFA" w14:paraId="67567E58" w14:textId="77777777" w:rsidTr="00DE1332">
        <w:tc>
          <w:tcPr>
            <w:tcW w:w="642" w:type="dxa"/>
          </w:tcPr>
          <w:p w14:paraId="6C03EE26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1.5.</w:t>
            </w:r>
          </w:p>
        </w:tc>
        <w:tc>
          <w:tcPr>
            <w:tcW w:w="4395" w:type="dxa"/>
          </w:tcPr>
          <w:p w14:paraId="6DD42B14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highlight w:val="yellow"/>
              </w:rPr>
            </w:pPr>
            <w:r w:rsidRPr="002B4FFA">
              <w:rPr>
                <w:rFonts w:cs="Times New Roman"/>
                <w:bCs/>
                <w:lang w:eastAsia="ru-RU"/>
              </w:rPr>
              <w:t>Произведена оплата работ, выполненных по государственному контракту</w:t>
            </w:r>
          </w:p>
        </w:tc>
        <w:tc>
          <w:tcPr>
            <w:tcW w:w="1701" w:type="dxa"/>
          </w:tcPr>
          <w:p w14:paraId="7F858118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31 октября</w:t>
            </w:r>
          </w:p>
        </w:tc>
        <w:tc>
          <w:tcPr>
            <w:tcW w:w="4536" w:type="dxa"/>
          </w:tcPr>
          <w:p w14:paraId="3FB6660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53754BE6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платежное поручение</w:t>
            </w:r>
          </w:p>
          <w:p w14:paraId="55ED8E38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bCs/>
                <w:lang w:eastAsia="ru-RU"/>
              </w:rPr>
              <w:t>(платежный документ)</w:t>
            </w:r>
          </w:p>
        </w:tc>
        <w:tc>
          <w:tcPr>
            <w:tcW w:w="1484" w:type="dxa"/>
          </w:tcPr>
          <w:p w14:paraId="1575E81E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 xml:space="preserve">ЕИС </w:t>
            </w:r>
          </w:p>
        </w:tc>
      </w:tr>
      <w:tr w:rsidR="002B4FFA" w:rsidRPr="002B4FFA" w14:paraId="1E0AA435" w14:textId="77777777" w:rsidTr="00DE1332">
        <w:tc>
          <w:tcPr>
            <w:tcW w:w="642" w:type="dxa"/>
            <w:shd w:val="clear" w:color="auto" w:fill="auto"/>
          </w:tcPr>
          <w:p w14:paraId="7C39DFB0" w14:textId="77777777" w:rsidR="002B4FFA" w:rsidRPr="002B4FFA" w:rsidRDefault="002B4FFA" w:rsidP="002B4FFA">
            <w:pPr>
              <w:suppressAutoHyphens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53476E74" w14:textId="77777777" w:rsidR="002B4FFA" w:rsidRPr="002B4FFA" w:rsidRDefault="002B4FFA" w:rsidP="002B4FFA">
            <w:pPr>
              <w:suppressAutoHyphens/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szCs w:val="28"/>
              </w:rPr>
              <w:t>Мероприятие (результат)</w:t>
            </w:r>
            <w:r w:rsidRPr="002B4FFA" w:rsidDel="00EC588C">
              <w:rPr>
                <w:rFonts w:cs="Times New Roman"/>
                <w:szCs w:val="28"/>
              </w:rPr>
              <w:t xml:space="preserve"> </w:t>
            </w:r>
            <w:r w:rsidRPr="002B4FFA">
              <w:rPr>
                <w:rFonts w:cs="Times New Roman"/>
                <w:szCs w:val="28"/>
              </w:rPr>
              <w:t>«</w:t>
            </w:r>
            <w:r w:rsidRPr="002B4FFA">
              <w:rPr>
                <w:rFonts w:cs="Times New Roman"/>
              </w:rPr>
              <w:t>Обеспечена разработка проектно-технической документации на реконструкцию региональной системы оповещения Ярославской области</w:t>
            </w:r>
            <w:r w:rsidRPr="002B4FFA">
              <w:rPr>
                <w:rFonts w:cs="Times New Roman"/>
                <w:szCs w:val="28"/>
              </w:rPr>
              <w:t>»</w:t>
            </w:r>
          </w:p>
        </w:tc>
        <w:tc>
          <w:tcPr>
            <w:tcW w:w="1701" w:type="dxa"/>
          </w:tcPr>
          <w:p w14:paraId="76653A38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  <w:tc>
          <w:tcPr>
            <w:tcW w:w="4536" w:type="dxa"/>
          </w:tcPr>
          <w:p w14:paraId="24776DA2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14B599ED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  <w:tc>
          <w:tcPr>
            <w:tcW w:w="1484" w:type="dxa"/>
          </w:tcPr>
          <w:p w14:paraId="15DEC3CF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х</w:t>
            </w:r>
          </w:p>
        </w:tc>
      </w:tr>
      <w:tr w:rsidR="002B4FFA" w:rsidRPr="002B4FFA" w14:paraId="756B8586" w14:textId="77777777" w:rsidTr="00DE1332">
        <w:tc>
          <w:tcPr>
            <w:tcW w:w="642" w:type="dxa"/>
          </w:tcPr>
          <w:p w14:paraId="194A4E16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2.1.</w:t>
            </w:r>
          </w:p>
        </w:tc>
        <w:tc>
          <w:tcPr>
            <w:tcW w:w="4395" w:type="dxa"/>
          </w:tcPr>
          <w:p w14:paraId="52A26ABF" w14:textId="77777777" w:rsidR="002B4FFA" w:rsidRPr="002B4FFA" w:rsidRDefault="002B4FFA" w:rsidP="002B4FFA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Закупка включена в план закупок, размещено извещение о проведении торгов</w:t>
            </w:r>
          </w:p>
        </w:tc>
        <w:tc>
          <w:tcPr>
            <w:tcW w:w="1701" w:type="dxa"/>
          </w:tcPr>
          <w:p w14:paraId="3BE6098A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4536" w:type="dxa"/>
          </w:tcPr>
          <w:p w14:paraId="0308B90C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00AFA08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szCs w:val="28"/>
              </w:rPr>
              <w:t>извещение</w:t>
            </w:r>
          </w:p>
        </w:tc>
        <w:tc>
          <w:tcPr>
            <w:tcW w:w="1484" w:type="dxa"/>
          </w:tcPr>
          <w:p w14:paraId="6CAE4A76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 xml:space="preserve">ЕИС </w:t>
            </w:r>
          </w:p>
        </w:tc>
      </w:tr>
      <w:tr w:rsidR="002B4FFA" w:rsidRPr="002B4FFA" w14:paraId="76542829" w14:textId="77777777" w:rsidTr="00DE1332">
        <w:tc>
          <w:tcPr>
            <w:tcW w:w="642" w:type="dxa"/>
          </w:tcPr>
          <w:p w14:paraId="38EE4BA8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2.2.</w:t>
            </w:r>
          </w:p>
        </w:tc>
        <w:tc>
          <w:tcPr>
            <w:tcW w:w="4395" w:type="dxa"/>
          </w:tcPr>
          <w:p w14:paraId="28D94E1D" w14:textId="77777777" w:rsidR="002B4FFA" w:rsidRPr="002B4FFA" w:rsidRDefault="002B4FFA" w:rsidP="002B4FFA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Сведения о государственном контракте внесены в реестр контрактов, заключенных ГКУ ЯО «Безопасный регион» по результату закупки</w:t>
            </w:r>
          </w:p>
        </w:tc>
        <w:tc>
          <w:tcPr>
            <w:tcW w:w="1701" w:type="dxa"/>
          </w:tcPr>
          <w:p w14:paraId="33967F75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15 июня</w:t>
            </w:r>
          </w:p>
        </w:tc>
        <w:tc>
          <w:tcPr>
            <w:tcW w:w="4536" w:type="dxa"/>
          </w:tcPr>
          <w:p w14:paraId="2FA48BF0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56994742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szCs w:val="28"/>
              </w:rPr>
              <w:t>государствен</w:t>
            </w:r>
            <w:r w:rsidRPr="002B4FFA">
              <w:rPr>
                <w:rFonts w:cs="Times New Roman"/>
                <w:szCs w:val="28"/>
              </w:rPr>
              <w:softHyphen/>
              <w:t>ный контракт</w:t>
            </w:r>
          </w:p>
        </w:tc>
        <w:tc>
          <w:tcPr>
            <w:tcW w:w="1484" w:type="dxa"/>
          </w:tcPr>
          <w:p w14:paraId="514F9D58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ЕИС</w:t>
            </w:r>
          </w:p>
        </w:tc>
      </w:tr>
      <w:tr w:rsidR="002B4FFA" w:rsidRPr="002B4FFA" w14:paraId="67FD5F60" w14:textId="77777777" w:rsidTr="00DE1332">
        <w:tc>
          <w:tcPr>
            <w:tcW w:w="642" w:type="dxa"/>
          </w:tcPr>
          <w:p w14:paraId="15959C04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2.3.</w:t>
            </w:r>
          </w:p>
        </w:tc>
        <w:tc>
          <w:tcPr>
            <w:tcW w:w="4395" w:type="dxa"/>
          </w:tcPr>
          <w:p w14:paraId="278F0751" w14:textId="77777777" w:rsidR="002B4FFA" w:rsidRPr="002B4FFA" w:rsidRDefault="002B4FFA" w:rsidP="002B4FFA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Произведена приемка услуг, оказанных по государственному контракту</w:t>
            </w:r>
          </w:p>
        </w:tc>
        <w:tc>
          <w:tcPr>
            <w:tcW w:w="1701" w:type="dxa"/>
          </w:tcPr>
          <w:p w14:paraId="35187B4E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20 декабря</w:t>
            </w:r>
          </w:p>
        </w:tc>
        <w:tc>
          <w:tcPr>
            <w:tcW w:w="4536" w:type="dxa"/>
          </w:tcPr>
          <w:p w14:paraId="073F20C1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1BD82F2F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документ о приемке</w:t>
            </w:r>
          </w:p>
        </w:tc>
        <w:tc>
          <w:tcPr>
            <w:tcW w:w="1484" w:type="dxa"/>
          </w:tcPr>
          <w:p w14:paraId="4F96D1D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 xml:space="preserve">ЕИС </w:t>
            </w:r>
          </w:p>
        </w:tc>
      </w:tr>
      <w:tr w:rsidR="002B4FFA" w:rsidRPr="002B4FFA" w14:paraId="366C9080" w14:textId="77777777" w:rsidTr="00DE1332">
        <w:tc>
          <w:tcPr>
            <w:tcW w:w="642" w:type="dxa"/>
          </w:tcPr>
          <w:p w14:paraId="7E40D524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2.4.</w:t>
            </w:r>
          </w:p>
        </w:tc>
        <w:tc>
          <w:tcPr>
            <w:tcW w:w="4395" w:type="dxa"/>
          </w:tcPr>
          <w:p w14:paraId="183DBC2B" w14:textId="77777777" w:rsidR="002B4FFA" w:rsidRPr="002B4FFA" w:rsidRDefault="002B4FFA" w:rsidP="002B4FFA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Произведена оплата услуг, оказанных по государственному контракту</w:t>
            </w:r>
          </w:p>
        </w:tc>
        <w:tc>
          <w:tcPr>
            <w:tcW w:w="1701" w:type="dxa"/>
          </w:tcPr>
          <w:p w14:paraId="13687B4A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31 декабря</w:t>
            </w:r>
          </w:p>
        </w:tc>
        <w:tc>
          <w:tcPr>
            <w:tcW w:w="4536" w:type="dxa"/>
          </w:tcPr>
          <w:p w14:paraId="2A4E8C2B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22640FA3" w14:textId="77777777" w:rsidR="002B4FFA" w:rsidRPr="002B4FFA" w:rsidRDefault="002B4FFA" w:rsidP="002B4FFA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платежное поручение</w:t>
            </w:r>
          </w:p>
          <w:p w14:paraId="73B894A9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2B4FFA">
              <w:rPr>
                <w:rFonts w:cs="Times New Roman"/>
                <w:bCs/>
                <w:lang w:eastAsia="ru-RU"/>
              </w:rPr>
              <w:t>(платежный документ)</w:t>
            </w:r>
          </w:p>
        </w:tc>
        <w:tc>
          <w:tcPr>
            <w:tcW w:w="1484" w:type="dxa"/>
          </w:tcPr>
          <w:p w14:paraId="0B2C1D4C" w14:textId="77777777" w:rsidR="002B4FFA" w:rsidRPr="002B4FFA" w:rsidRDefault="002B4FFA" w:rsidP="002B4FFA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ЕИС</w:t>
            </w:r>
          </w:p>
        </w:tc>
      </w:tr>
    </w:tbl>
    <w:p w14:paraId="7DF0588F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088272E5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t>Список используемых сокращений</w:t>
      </w:r>
    </w:p>
    <w:p w14:paraId="0F7E61EF" w14:textId="77777777" w:rsidR="002B4FFA" w:rsidRPr="002B4FFA" w:rsidRDefault="002B4FFA" w:rsidP="002B4FFA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7E7FBDC6" w14:textId="77777777" w:rsidR="002B4FFA" w:rsidRPr="002B4FFA" w:rsidRDefault="002B4FFA" w:rsidP="002B4FFA">
      <w:pPr>
        <w:jc w:val="both"/>
        <w:rPr>
          <w:rFonts w:cs="Times New Roman"/>
          <w:szCs w:val="28"/>
        </w:rPr>
      </w:pPr>
      <w:r w:rsidRPr="002B4FFA">
        <w:rPr>
          <w:rFonts w:cs="Times New Roman"/>
          <w:szCs w:val="28"/>
        </w:rPr>
        <w:t>ГКУ ЯО – государственное казенное учреждение Ярославской области</w:t>
      </w:r>
    </w:p>
    <w:p w14:paraId="05A05EBA" w14:textId="77777777" w:rsidR="002B4FFA" w:rsidRPr="002B4FFA" w:rsidRDefault="002B4FFA" w:rsidP="002B4FFA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2B4FFA">
        <w:rPr>
          <w:rFonts w:cs="Times New Roman"/>
          <w:bCs/>
          <w:szCs w:val="28"/>
        </w:rPr>
        <w:t>ЕИС – единая информационная система в сфере закупок</w:t>
      </w:r>
    </w:p>
    <w:p w14:paraId="745EBA8B" w14:textId="77777777" w:rsidR="002B4FFA" w:rsidRPr="002B4FFA" w:rsidRDefault="002B4FFA" w:rsidP="002B4FFA">
      <w:pPr>
        <w:widowControl w:val="0"/>
        <w:jc w:val="both"/>
        <w:outlineLvl w:val="1"/>
        <w:rPr>
          <w:rFonts w:cs="Times New Roman"/>
          <w:bCs/>
          <w:szCs w:val="28"/>
        </w:rPr>
      </w:pPr>
    </w:p>
    <w:p w14:paraId="2A60A32F" w14:textId="4E0ED0D5" w:rsidR="00E1407E" w:rsidRPr="002743FF" w:rsidRDefault="00882ACA" w:rsidP="00882ACA">
      <w:pPr>
        <w:ind w:firstLine="0"/>
        <w:jc w:val="both"/>
      </w:pPr>
      <w:r>
        <w:br/>
      </w:r>
    </w:p>
    <w:sectPr w:rsidR="00E1407E" w:rsidRPr="002743FF" w:rsidSect="00C440E6">
      <w:headerReference w:type="default" r:id="rId18"/>
      <w:pgSz w:w="16838" w:h="11906" w:orient="landscape"/>
      <w:pgMar w:top="1985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EA7F4" w14:textId="77777777" w:rsidR="00E4463A" w:rsidRDefault="00E4463A">
      <w:r>
        <w:separator/>
      </w:r>
    </w:p>
  </w:endnote>
  <w:endnote w:type="continuationSeparator" w:id="0">
    <w:p w14:paraId="66161EB2" w14:textId="77777777" w:rsidR="00E4463A" w:rsidRDefault="00E4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4E3F" w14:textId="77777777" w:rsidR="00882ACA" w:rsidRDefault="00882A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82ACA" w14:paraId="6F886DF4" w14:textId="77777777" w:rsidTr="00882AC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9268F06" w14:textId="5FEF22F3" w:rsidR="00882ACA" w:rsidRPr="00882ACA" w:rsidRDefault="00882ACA" w:rsidP="00882AC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882AC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749A695" w14:textId="1E3AA630" w:rsidR="00882ACA" w:rsidRPr="00882ACA" w:rsidRDefault="00882ACA" w:rsidP="00882AC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2ACA">
            <w:rPr>
              <w:rFonts w:cs="Times New Roman"/>
              <w:color w:val="808080"/>
              <w:sz w:val="18"/>
            </w:rPr>
            <w:t xml:space="preserve">Страница </w:t>
          </w:r>
          <w:r w:rsidRPr="00882ACA">
            <w:rPr>
              <w:rFonts w:cs="Times New Roman"/>
              <w:color w:val="808080"/>
              <w:sz w:val="18"/>
            </w:rPr>
            <w:fldChar w:fldCharType="begin"/>
          </w:r>
          <w:r w:rsidRPr="00882ACA">
            <w:rPr>
              <w:rFonts w:cs="Times New Roman"/>
              <w:color w:val="808080"/>
              <w:sz w:val="18"/>
            </w:rPr>
            <w:instrText xml:space="preserve"> PAGE </w:instrText>
          </w:r>
          <w:r w:rsidRPr="00882ACA">
            <w:rPr>
              <w:rFonts w:cs="Times New Roman"/>
              <w:color w:val="808080"/>
              <w:sz w:val="18"/>
            </w:rPr>
            <w:fldChar w:fldCharType="separate"/>
          </w:r>
          <w:r w:rsidRPr="00882ACA">
            <w:rPr>
              <w:rFonts w:cs="Times New Roman"/>
              <w:noProof/>
              <w:color w:val="808080"/>
              <w:sz w:val="18"/>
            </w:rPr>
            <w:t>1</w:t>
          </w:r>
          <w:r w:rsidRPr="00882ACA">
            <w:rPr>
              <w:rFonts w:cs="Times New Roman"/>
              <w:color w:val="808080"/>
              <w:sz w:val="18"/>
            </w:rPr>
            <w:fldChar w:fldCharType="end"/>
          </w:r>
          <w:r w:rsidRPr="00882ACA">
            <w:rPr>
              <w:rFonts w:cs="Times New Roman"/>
              <w:color w:val="808080"/>
              <w:sz w:val="18"/>
            </w:rPr>
            <w:t xml:space="preserve"> из </w:t>
          </w:r>
          <w:r w:rsidRPr="00882ACA">
            <w:rPr>
              <w:rFonts w:cs="Times New Roman"/>
              <w:color w:val="808080"/>
              <w:sz w:val="18"/>
            </w:rPr>
            <w:fldChar w:fldCharType="begin"/>
          </w:r>
          <w:r w:rsidRPr="00882AC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82ACA">
            <w:rPr>
              <w:rFonts w:cs="Times New Roman"/>
              <w:color w:val="808080"/>
              <w:sz w:val="18"/>
            </w:rPr>
            <w:fldChar w:fldCharType="separate"/>
          </w:r>
          <w:r w:rsidRPr="00882ACA">
            <w:rPr>
              <w:rFonts w:cs="Times New Roman"/>
              <w:noProof/>
              <w:color w:val="808080"/>
              <w:sz w:val="18"/>
            </w:rPr>
            <w:t>3</w:t>
          </w:r>
          <w:r w:rsidRPr="00882AC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30A3F22" w14:textId="77777777" w:rsidR="00882ACA" w:rsidRPr="00882ACA" w:rsidRDefault="00882ACA" w:rsidP="00882A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82ACA" w14:paraId="360817AB" w14:textId="77777777" w:rsidTr="00882AC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D9851CE" w14:textId="6F80CB97" w:rsidR="00882ACA" w:rsidRPr="00882ACA" w:rsidRDefault="00882ACA" w:rsidP="00882AC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882AC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78720F5" w14:textId="22FA95C4" w:rsidR="00882ACA" w:rsidRPr="00882ACA" w:rsidRDefault="00882ACA" w:rsidP="00882AC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2ACA">
            <w:rPr>
              <w:rFonts w:cs="Times New Roman"/>
              <w:color w:val="808080"/>
              <w:sz w:val="18"/>
            </w:rPr>
            <w:t xml:space="preserve">Страница </w:t>
          </w:r>
          <w:r w:rsidRPr="00882ACA">
            <w:rPr>
              <w:rFonts w:cs="Times New Roman"/>
              <w:color w:val="808080"/>
              <w:sz w:val="18"/>
            </w:rPr>
            <w:fldChar w:fldCharType="begin"/>
          </w:r>
          <w:r w:rsidRPr="00882ACA">
            <w:rPr>
              <w:rFonts w:cs="Times New Roman"/>
              <w:color w:val="808080"/>
              <w:sz w:val="18"/>
            </w:rPr>
            <w:instrText xml:space="preserve"> PAGE </w:instrText>
          </w:r>
          <w:r w:rsidRPr="00882ACA">
            <w:rPr>
              <w:rFonts w:cs="Times New Roman"/>
              <w:color w:val="808080"/>
              <w:sz w:val="18"/>
            </w:rPr>
            <w:fldChar w:fldCharType="separate"/>
          </w:r>
          <w:r w:rsidRPr="00882ACA">
            <w:rPr>
              <w:rFonts w:cs="Times New Roman"/>
              <w:noProof/>
              <w:color w:val="808080"/>
              <w:sz w:val="18"/>
            </w:rPr>
            <w:t>1</w:t>
          </w:r>
          <w:r w:rsidRPr="00882ACA">
            <w:rPr>
              <w:rFonts w:cs="Times New Roman"/>
              <w:color w:val="808080"/>
              <w:sz w:val="18"/>
            </w:rPr>
            <w:fldChar w:fldCharType="end"/>
          </w:r>
          <w:r w:rsidRPr="00882ACA">
            <w:rPr>
              <w:rFonts w:cs="Times New Roman"/>
              <w:color w:val="808080"/>
              <w:sz w:val="18"/>
            </w:rPr>
            <w:t xml:space="preserve"> из </w:t>
          </w:r>
          <w:r w:rsidRPr="00882ACA">
            <w:rPr>
              <w:rFonts w:cs="Times New Roman"/>
              <w:color w:val="808080"/>
              <w:sz w:val="18"/>
            </w:rPr>
            <w:fldChar w:fldCharType="begin"/>
          </w:r>
          <w:r w:rsidRPr="00882AC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82ACA">
            <w:rPr>
              <w:rFonts w:cs="Times New Roman"/>
              <w:color w:val="808080"/>
              <w:sz w:val="18"/>
            </w:rPr>
            <w:fldChar w:fldCharType="separate"/>
          </w:r>
          <w:r w:rsidRPr="00882ACA">
            <w:rPr>
              <w:rFonts w:cs="Times New Roman"/>
              <w:noProof/>
              <w:color w:val="808080"/>
              <w:sz w:val="18"/>
            </w:rPr>
            <w:t>3</w:t>
          </w:r>
          <w:r w:rsidRPr="00882ACA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690039DC" w14:textId="77777777" w:rsidR="00882ACA" w:rsidRPr="00882ACA" w:rsidRDefault="00882ACA" w:rsidP="00882A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EB11A" w14:textId="77777777" w:rsidR="00E4463A" w:rsidRDefault="00E4463A">
      <w:r>
        <w:separator/>
      </w:r>
    </w:p>
  </w:footnote>
  <w:footnote w:type="continuationSeparator" w:id="0">
    <w:p w14:paraId="2915055D" w14:textId="77777777" w:rsidR="00E4463A" w:rsidRDefault="00E4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FD27" w14:textId="77777777" w:rsidR="00882ACA" w:rsidRDefault="00882A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CAC6" w14:textId="266950F1" w:rsidR="006A65CC" w:rsidRPr="00882ACA" w:rsidRDefault="00882ACA" w:rsidP="00882A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8BB3" w14:textId="77777777" w:rsidR="00882ACA" w:rsidRDefault="00882AC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F91D" w14:textId="77777777" w:rsidR="00153B9F" w:rsidRPr="00882ACA" w:rsidRDefault="00882ACA" w:rsidP="00882A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738"/>
    <w:multiLevelType w:val="multilevel"/>
    <w:tmpl w:val="22124D70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440E"/>
    <w:rsid w:val="00065B9F"/>
    <w:rsid w:val="00070A65"/>
    <w:rsid w:val="00093E14"/>
    <w:rsid w:val="000D2197"/>
    <w:rsid w:val="000F5243"/>
    <w:rsid w:val="00116E2B"/>
    <w:rsid w:val="00136116"/>
    <w:rsid w:val="001567D7"/>
    <w:rsid w:val="0016111E"/>
    <w:rsid w:val="0016647F"/>
    <w:rsid w:val="00174489"/>
    <w:rsid w:val="00185E93"/>
    <w:rsid w:val="00192E35"/>
    <w:rsid w:val="00195E03"/>
    <w:rsid w:val="001A1989"/>
    <w:rsid w:val="001B3AD5"/>
    <w:rsid w:val="001C0DE6"/>
    <w:rsid w:val="001C78DA"/>
    <w:rsid w:val="001D1B39"/>
    <w:rsid w:val="001E7425"/>
    <w:rsid w:val="00217147"/>
    <w:rsid w:val="00220FC4"/>
    <w:rsid w:val="00226D5C"/>
    <w:rsid w:val="002306C4"/>
    <w:rsid w:val="0023233C"/>
    <w:rsid w:val="00235EA8"/>
    <w:rsid w:val="002365AA"/>
    <w:rsid w:val="00245805"/>
    <w:rsid w:val="00256B7D"/>
    <w:rsid w:val="00264331"/>
    <w:rsid w:val="002743FF"/>
    <w:rsid w:val="00285E22"/>
    <w:rsid w:val="002B2536"/>
    <w:rsid w:val="002B4FFA"/>
    <w:rsid w:val="002C52D0"/>
    <w:rsid w:val="002D1A68"/>
    <w:rsid w:val="002D4D17"/>
    <w:rsid w:val="002E58C1"/>
    <w:rsid w:val="00314B9D"/>
    <w:rsid w:val="0032292E"/>
    <w:rsid w:val="00354A07"/>
    <w:rsid w:val="00357FE8"/>
    <w:rsid w:val="00363ACB"/>
    <w:rsid w:val="003A2DCC"/>
    <w:rsid w:val="003B7EBE"/>
    <w:rsid w:val="003C6771"/>
    <w:rsid w:val="003D1E8D"/>
    <w:rsid w:val="003D366C"/>
    <w:rsid w:val="003E4223"/>
    <w:rsid w:val="003F0CA7"/>
    <w:rsid w:val="0040656C"/>
    <w:rsid w:val="004228D9"/>
    <w:rsid w:val="0043223D"/>
    <w:rsid w:val="00432FA6"/>
    <w:rsid w:val="00456D2B"/>
    <w:rsid w:val="00460E8B"/>
    <w:rsid w:val="0047459F"/>
    <w:rsid w:val="00486C91"/>
    <w:rsid w:val="00495A21"/>
    <w:rsid w:val="004A4DD4"/>
    <w:rsid w:val="004C12E5"/>
    <w:rsid w:val="004F4E3D"/>
    <w:rsid w:val="004F54C5"/>
    <w:rsid w:val="00515EE1"/>
    <w:rsid w:val="0057310C"/>
    <w:rsid w:val="00591291"/>
    <w:rsid w:val="00592BE4"/>
    <w:rsid w:val="00593A48"/>
    <w:rsid w:val="00597480"/>
    <w:rsid w:val="005E2A30"/>
    <w:rsid w:val="005E7652"/>
    <w:rsid w:val="005F3246"/>
    <w:rsid w:val="006077CE"/>
    <w:rsid w:val="00612578"/>
    <w:rsid w:val="0063591D"/>
    <w:rsid w:val="00646927"/>
    <w:rsid w:val="0066291A"/>
    <w:rsid w:val="0067444E"/>
    <w:rsid w:val="00675736"/>
    <w:rsid w:val="00684312"/>
    <w:rsid w:val="00686681"/>
    <w:rsid w:val="00686796"/>
    <w:rsid w:val="00695B61"/>
    <w:rsid w:val="006A4E83"/>
    <w:rsid w:val="006B4088"/>
    <w:rsid w:val="006C6AC3"/>
    <w:rsid w:val="006D7E4A"/>
    <w:rsid w:val="006F1BDF"/>
    <w:rsid w:val="006F3736"/>
    <w:rsid w:val="00732929"/>
    <w:rsid w:val="00775B77"/>
    <w:rsid w:val="007A70D9"/>
    <w:rsid w:val="007B78FA"/>
    <w:rsid w:val="007C3012"/>
    <w:rsid w:val="007C3FB6"/>
    <w:rsid w:val="007D0369"/>
    <w:rsid w:val="007D4DC8"/>
    <w:rsid w:val="007F0928"/>
    <w:rsid w:val="00801F61"/>
    <w:rsid w:val="008023C1"/>
    <w:rsid w:val="0081553B"/>
    <w:rsid w:val="00824B82"/>
    <w:rsid w:val="00850544"/>
    <w:rsid w:val="00851E12"/>
    <w:rsid w:val="0085597B"/>
    <w:rsid w:val="00856DFF"/>
    <w:rsid w:val="008612A7"/>
    <w:rsid w:val="00870B5E"/>
    <w:rsid w:val="00874CB6"/>
    <w:rsid w:val="00882ACA"/>
    <w:rsid w:val="008958C9"/>
    <w:rsid w:val="008A0D88"/>
    <w:rsid w:val="008B1214"/>
    <w:rsid w:val="008C2C3F"/>
    <w:rsid w:val="008F79C3"/>
    <w:rsid w:val="00915164"/>
    <w:rsid w:val="0094281E"/>
    <w:rsid w:val="0096028F"/>
    <w:rsid w:val="00971410"/>
    <w:rsid w:val="00977B87"/>
    <w:rsid w:val="009A017A"/>
    <w:rsid w:val="009E12FA"/>
    <w:rsid w:val="00A02A6F"/>
    <w:rsid w:val="00A04813"/>
    <w:rsid w:val="00A17188"/>
    <w:rsid w:val="00A20803"/>
    <w:rsid w:val="00A506CA"/>
    <w:rsid w:val="00A71202"/>
    <w:rsid w:val="00A77F8B"/>
    <w:rsid w:val="00AD04DF"/>
    <w:rsid w:val="00AD6693"/>
    <w:rsid w:val="00AE3732"/>
    <w:rsid w:val="00B10A56"/>
    <w:rsid w:val="00B34C1F"/>
    <w:rsid w:val="00B421B9"/>
    <w:rsid w:val="00B615F9"/>
    <w:rsid w:val="00B80261"/>
    <w:rsid w:val="00B830D7"/>
    <w:rsid w:val="00B8761E"/>
    <w:rsid w:val="00B97A0A"/>
    <w:rsid w:val="00BB1812"/>
    <w:rsid w:val="00BD64A7"/>
    <w:rsid w:val="00BF36DF"/>
    <w:rsid w:val="00C14184"/>
    <w:rsid w:val="00C443C3"/>
    <w:rsid w:val="00C5216F"/>
    <w:rsid w:val="00C66479"/>
    <w:rsid w:val="00C74138"/>
    <w:rsid w:val="00C8425C"/>
    <w:rsid w:val="00C87012"/>
    <w:rsid w:val="00CA2DBF"/>
    <w:rsid w:val="00CB0E64"/>
    <w:rsid w:val="00CB3A70"/>
    <w:rsid w:val="00CC48CD"/>
    <w:rsid w:val="00CC4E62"/>
    <w:rsid w:val="00CD0E48"/>
    <w:rsid w:val="00CD1D85"/>
    <w:rsid w:val="00CD5CF6"/>
    <w:rsid w:val="00CF22BE"/>
    <w:rsid w:val="00D001BB"/>
    <w:rsid w:val="00D00EFB"/>
    <w:rsid w:val="00D61D43"/>
    <w:rsid w:val="00D83F3C"/>
    <w:rsid w:val="00D93DEA"/>
    <w:rsid w:val="00DE27BD"/>
    <w:rsid w:val="00DF15AB"/>
    <w:rsid w:val="00E1407E"/>
    <w:rsid w:val="00E30F82"/>
    <w:rsid w:val="00E43D94"/>
    <w:rsid w:val="00E4463A"/>
    <w:rsid w:val="00E501E0"/>
    <w:rsid w:val="00E51FD0"/>
    <w:rsid w:val="00E815D0"/>
    <w:rsid w:val="00E92FF8"/>
    <w:rsid w:val="00EA4C14"/>
    <w:rsid w:val="00EB4C53"/>
    <w:rsid w:val="00EC1649"/>
    <w:rsid w:val="00F60CF1"/>
    <w:rsid w:val="00F7285A"/>
    <w:rsid w:val="00F7514C"/>
    <w:rsid w:val="00F85F29"/>
    <w:rsid w:val="00FA753C"/>
    <w:rsid w:val="00FF1147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C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character" w:customStyle="1" w:styleId="af4">
    <w:name w:val="Основной текст_"/>
    <w:basedOn w:val="a0"/>
    <w:link w:val="11"/>
    <w:rsid w:val="00AE3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E3732"/>
    <w:pPr>
      <w:widowControl w:val="0"/>
      <w:shd w:val="clear" w:color="auto" w:fill="FFFFFF"/>
      <w:ind w:firstLine="40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character" w:customStyle="1" w:styleId="af4">
    <w:name w:val="Основной текст_"/>
    <w:basedOn w:val="a0"/>
    <w:link w:val="11"/>
    <w:rsid w:val="00AE3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E3732"/>
    <w:pPr>
      <w:widowControl w:val="0"/>
      <w:shd w:val="clear" w:color="auto" w:fill="FFFFFF"/>
      <w:ind w:firstLine="40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4</numik>
    <kind xmlns="e2080b48-eafa-461e-b501-38555d38caa1">105</kind>
    <num xmlns="af44e648-6311-40f1-ad37-1234555fd9ba">4</num>
    <beginactiondate xmlns="a853e5a8-fa1e-4dd3-a1b5-1604bfb35b05">2024-03-25T20:00:00+00:00</beginactiondate>
    <approvaldate xmlns="081b8c99-5a1b-4ba1-9a3e-0d0cea83319e">2024-03-25T20:00:00+00:00</approvaldate>
    <bigtitle xmlns="a853e5a8-fa1e-4dd3-a1b5-1604bfb35b05">Об утверждении паспорта комплекса процессных мероприятий «Развитие региональной системы оповещения Ярославской  области»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29.03.2024</publication>
    <redactiondate xmlns="081b8c99-5a1b-4ba1-9a3e-0d0cea83319e" xsi:nil="true"/>
    <status xmlns="5256eb8c-d5dd-498a-ad6f-7fa801666f9a">34</status>
    <organ xmlns="67a9cb4f-e58d-445a-8e0b-2b8d792f9e38">303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04-13/10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3B9E4-4372-405A-81C8-EE0A9D8FD866}"/>
</file>

<file path=customXml/itemProps2.xml><?xml version="1.0" encoding="utf-8"?>
<ds:datastoreItem xmlns:ds="http://schemas.openxmlformats.org/officeDocument/2006/customXml" ds:itemID="{12B79164-0229-4336-B0AC-D878CD254D6B}"/>
</file>

<file path=customXml/itemProps3.xml><?xml version="1.0" encoding="utf-8"?>
<ds:datastoreItem xmlns:ds="http://schemas.openxmlformats.org/officeDocument/2006/customXml" ds:itemID="{A60BAE1C-E0EC-4071-BE41-A9CF2189B23F}"/>
</file>

<file path=customXml/itemProps4.xml><?xml version="1.0" encoding="utf-8"?>
<ds:datastoreItem xmlns:ds="http://schemas.openxmlformats.org/officeDocument/2006/customXml" ds:itemID="{EE375851-01C4-4974-853D-2D0F64459E8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956</Words>
  <Characters>7008</Characters>
  <Application>Microsoft Office Word</Application>
  <DocSecurity>0</DocSecurity>
  <Lines>467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2024-03-26T10:41:00Z</cp:lastPrinted>
  <dcterms:created xsi:type="dcterms:W3CDTF">2024-03-28T10:43:00Z</dcterms:created>
  <dcterms:modified xsi:type="dcterms:W3CDTF">2024-03-28T10:43:00Z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Содержание">
    <vt:lpwstr>О признании утратившими силу отдельных приказов департамента региональной безопасности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